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Pr="00172C77" w:rsidRDefault="00A849AC" w:rsidP="00320096">
      <w:pPr>
        <w:pStyle w:val="NormalWeb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D307D9" w:rsidRPr="00172C77">
        <w:rPr>
          <w:b/>
        </w:rPr>
        <w:t xml:space="preserve">PROJETO DE </w:t>
      </w:r>
      <w:r w:rsidR="0080502B" w:rsidRPr="00172C77">
        <w:rPr>
          <w:b/>
        </w:rPr>
        <w:t>LEI MUNICIPAL N.º</w:t>
      </w:r>
      <w:r w:rsidR="007B5327" w:rsidRPr="00172C77">
        <w:rPr>
          <w:b/>
        </w:rPr>
        <w:t xml:space="preserve"> </w:t>
      </w:r>
      <w:r w:rsidR="006342EC" w:rsidRPr="00172C77">
        <w:rPr>
          <w:b/>
        </w:rPr>
        <w:t>0</w:t>
      </w:r>
      <w:r w:rsidR="00CF6EC7" w:rsidRPr="00172C77">
        <w:rPr>
          <w:b/>
        </w:rPr>
        <w:t>1</w:t>
      </w:r>
      <w:r w:rsidR="00877443" w:rsidRPr="00172C77">
        <w:rPr>
          <w:b/>
        </w:rPr>
        <w:t>5</w:t>
      </w:r>
      <w:r w:rsidR="0080502B" w:rsidRPr="00172C77">
        <w:rPr>
          <w:b/>
        </w:rPr>
        <w:t xml:space="preserve"> DE </w:t>
      </w:r>
      <w:r w:rsidR="00CF6EC7" w:rsidRPr="00172C77">
        <w:rPr>
          <w:b/>
        </w:rPr>
        <w:t>04</w:t>
      </w:r>
      <w:r w:rsidR="00490FA2" w:rsidRPr="00172C77">
        <w:rPr>
          <w:b/>
        </w:rPr>
        <w:t xml:space="preserve"> </w:t>
      </w:r>
      <w:r w:rsidR="0080502B" w:rsidRPr="00172C77">
        <w:rPr>
          <w:b/>
        </w:rPr>
        <w:t xml:space="preserve">DE </w:t>
      </w:r>
      <w:r w:rsidR="00CF6EC7" w:rsidRPr="00172C77">
        <w:rPr>
          <w:b/>
        </w:rPr>
        <w:t>ABRIL</w:t>
      </w:r>
      <w:r w:rsidR="00A91394" w:rsidRPr="00172C77">
        <w:rPr>
          <w:b/>
        </w:rPr>
        <w:t xml:space="preserve"> </w:t>
      </w:r>
      <w:r w:rsidR="0080502B" w:rsidRPr="00172C77">
        <w:rPr>
          <w:b/>
        </w:rPr>
        <w:t>DE 201</w:t>
      </w:r>
      <w:r w:rsidR="002F027C" w:rsidRPr="00172C77">
        <w:rPr>
          <w:b/>
        </w:rPr>
        <w:t>7</w:t>
      </w:r>
      <w:r w:rsidR="0080502B" w:rsidRPr="00172C77">
        <w:rPr>
          <w:b/>
        </w:rPr>
        <w:t>.</w:t>
      </w:r>
    </w:p>
    <w:p w:rsidR="00320096" w:rsidRPr="00172C77" w:rsidRDefault="00320096" w:rsidP="00A43736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FE1650" w:rsidRPr="007B5327" w:rsidRDefault="00FE1650" w:rsidP="00FE1650">
      <w:pPr>
        <w:ind w:left="4536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Autoriza o Poder Executivo municipal de Dilermando de Aguiar a contratar </w:t>
      </w:r>
      <w:r>
        <w:rPr>
          <w:sz w:val="24"/>
          <w:szCs w:val="24"/>
        </w:rPr>
        <w:t xml:space="preserve">temporariamente </w:t>
      </w:r>
      <w:r w:rsidRPr="007B5327">
        <w:rPr>
          <w:sz w:val="24"/>
          <w:szCs w:val="24"/>
        </w:rPr>
        <w:t xml:space="preserve">01 (um) </w:t>
      </w:r>
      <w:r>
        <w:rPr>
          <w:sz w:val="24"/>
          <w:szCs w:val="24"/>
        </w:rPr>
        <w:t>Médico Clínico</w:t>
      </w:r>
      <w:r w:rsidR="00A849AC">
        <w:rPr>
          <w:sz w:val="24"/>
          <w:szCs w:val="24"/>
        </w:rPr>
        <w:t xml:space="preserve"> Geral</w:t>
      </w:r>
      <w:r w:rsidRPr="007B5327">
        <w:rPr>
          <w:sz w:val="24"/>
          <w:szCs w:val="24"/>
        </w:rPr>
        <w:t xml:space="preserve"> para atender as necessidades de excepcional interesse público.</w:t>
      </w:r>
    </w:p>
    <w:p w:rsidR="00005D9F" w:rsidRPr="00172C77" w:rsidRDefault="00005D9F" w:rsidP="00A43736">
      <w:pPr>
        <w:spacing w:line="360" w:lineRule="auto"/>
        <w:ind w:left="4536"/>
        <w:jc w:val="both"/>
        <w:rPr>
          <w:sz w:val="24"/>
          <w:szCs w:val="24"/>
        </w:rPr>
      </w:pPr>
    </w:p>
    <w:p w:rsidR="009455AE" w:rsidRPr="00172C77" w:rsidRDefault="002F027C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172C77">
        <w:rPr>
          <w:b/>
          <w:sz w:val="24"/>
          <w:szCs w:val="24"/>
        </w:rPr>
        <w:t>JOSÉ CLAITON SAUZEM ILHA</w:t>
      </w:r>
      <w:r w:rsidR="009455AE" w:rsidRPr="00172C77">
        <w:rPr>
          <w:b/>
          <w:sz w:val="24"/>
          <w:szCs w:val="24"/>
        </w:rPr>
        <w:t xml:space="preserve">, </w:t>
      </w:r>
      <w:r w:rsidR="009455AE" w:rsidRPr="00172C77">
        <w:rPr>
          <w:sz w:val="24"/>
          <w:szCs w:val="24"/>
        </w:rPr>
        <w:t>Prefeito Municipal, de Dilermando de Aguiar, Rio Grande do Sul,</w:t>
      </w:r>
    </w:p>
    <w:p w:rsidR="009455AE" w:rsidRPr="00172C77" w:rsidRDefault="009455AE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172C77">
        <w:rPr>
          <w:b/>
          <w:sz w:val="24"/>
          <w:szCs w:val="24"/>
        </w:rPr>
        <w:t>FAÇO SABER</w:t>
      </w:r>
      <w:r w:rsidRPr="00172C77">
        <w:rPr>
          <w:sz w:val="24"/>
          <w:szCs w:val="24"/>
        </w:rPr>
        <w:t xml:space="preserve">, que de conformidade com o que determina a Lei Orgânica do Município, em seu artigo 58, que a Câmara Municipal de Vereadores aprovou e eu sanciono e promulgo a seguinte, </w:t>
      </w:r>
    </w:p>
    <w:p w:rsidR="00744D34" w:rsidRPr="00172C7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172C77">
        <w:rPr>
          <w:b/>
          <w:sz w:val="24"/>
          <w:szCs w:val="24"/>
        </w:rPr>
        <w:t>LEI:</w:t>
      </w:r>
    </w:p>
    <w:p w:rsidR="00CF6EC7" w:rsidRPr="00172C77" w:rsidRDefault="00CF6EC7" w:rsidP="00320096">
      <w:pPr>
        <w:suppressAutoHyphens/>
        <w:ind w:firstLine="709"/>
        <w:jc w:val="both"/>
        <w:rPr>
          <w:sz w:val="24"/>
          <w:szCs w:val="24"/>
        </w:rPr>
      </w:pPr>
    </w:p>
    <w:p w:rsidR="00AD7F14" w:rsidRPr="00172C77" w:rsidRDefault="00A43736" w:rsidP="00AD7F14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1º - </w:t>
      </w:r>
      <w:r w:rsidR="00FE1650">
        <w:rPr>
          <w:sz w:val="24"/>
          <w:szCs w:val="24"/>
        </w:rPr>
        <w:t>É caracterizado</w:t>
      </w:r>
      <w:r w:rsidR="00AD7F14" w:rsidRPr="00172C77">
        <w:rPr>
          <w:sz w:val="24"/>
          <w:szCs w:val="24"/>
        </w:rPr>
        <w:t xml:space="preserve"> como de Excepcional Interess</w:t>
      </w:r>
      <w:r w:rsidR="00EA580B" w:rsidRPr="00172C77">
        <w:rPr>
          <w:sz w:val="24"/>
          <w:szCs w:val="24"/>
        </w:rPr>
        <w:t>e Público, para o atendimento médico da Unidade Básica de Saúde Central</w:t>
      </w:r>
      <w:r w:rsidR="00AD7F14" w:rsidRPr="00172C77">
        <w:rPr>
          <w:sz w:val="24"/>
          <w:szCs w:val="24"/>
        </w:rPr>
        <w:t xml:space="preserve">, na forma preconizada no inciso IX do art. 37 da Constituição Federal, o provimento da demanda de </w:t>
      </w:r>
      <w:r w:rsidR="00EA580B" w:rsidRPr="00172C77">
        <w:rPr>
          <w:sz w:val="24"/>
          <w:szCs w:val="24"/>
        </w:rPr>
        <w:t>01 (um) Médico Clínico Geral.</w:t>
      </w:r>
    </w:p>
    <w:p w:rsidR="00EA580B" w:rsidRPr="00172C77" w:rsidRDefault="00EA580B" w:rsidP="00AD7F14">
      <w:pPr>
        <w:spacing w:line="360" w:lineRule="auto"/>
        <w:ind w:firstLine="709"/>
        <w:jc w:val="both"/>
        <w:rPr>
          <w:sz w:val="24"/>
          <w:szCs w:val="24"/>
        </w:rPr>
      </w:pPr>
    </w:p>
    <w:p w:rsidR="00A43736" w:rsidRPr="00172C77" w:rsidRDefault="00EA580B" w:rsidP="00AD7F14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2º </w:t>
      </w:r>
      <w:r w:rsidRPr="00FE1650">
        <w:rPr>
          <w:sz w:val="24"/>
          <w:szCs w:val="24"/>
        </w:rPr>
        <w:t xml:space="preserve">- </w:t>
      </w:r>
      <w:r w:rsidR="00E5164C" w:rsidRPr="00FE1650">
        <w:rPr>
          <w:sz w:val="24"/>
          <w:szCs w:val="24"/>
        </w:rPr>
        <w:t xml:space="preserve">Fica autorizado </w:t>
      </w:r>
      <w:r w:rsidR="00FE1650" w:rsidRPr="00FE1650">
        <w:rPr>
          <w:sz w:val="24"/>
          <w:szCs w:val="24"/>
        </w:rPr>
        <w:t xml:space="preserve">Poder Executivo Municipal </w:t>
      </w:r>
      <w:r w:rsidR="00E5164C" w:rsidRPr="00FE1650">
        <w:rPr>
          <w:sz w:val="24"/>
          <w:szCs w:val="24"/>
        </w:rPr>
        <w:t>a re</w:t>
      </w:r>
      <w:r w:rsidR="00FE1650" w:rsidRPr="00FE1650">
        <w:rPr>
          <w:sz w:val="24"/>
          <w:szCs w:val="24"/>
        </w:rPr>
        <w:t>alizar a contratação temporária</w:t>
      </w:r>
      <w:r w:rsidR="00E5164C" w:rsidRPr="00FE1650">
        <w:rPr>
          <w:sz w:val="24"/>
          <w:szCs w:val="24"/>
        </w:rPr>
        <w:t xml:space="preserve"> po</w:t>
      </w:r>
      <w:r w:rsidR="00FE1650" w:rsidRPr="00FE1650">
        <w:rPr>
          <w:sz w:val="24"/>
          <w:szCs w:val="24"/>
        </w:rPr>
        <w:t>r excepcional interesse público</w:t>
      </w:r>
      <w:r w:rsidR="00E5164C" w:rsidRPr="00FE1650">
        <w:rPr>
          <w:sz w:val="24"/>
          <w:szCs w:val="24"/>
        </w:rPr>
        <w:t xml:space="preserve"> de 01 (um) Médico Clínico Geral, pelo período</w:t>
      </w:r>
      <w:r w:rsidR="00E5164C" w:rsidRPr="00172C77">
        <w:rPr>
          <w:sz w:val="24"/>
          <w:szCs w:val="24"/>
        </w:rPr>
        <w:t xml:space="preserve"> de até 12 (doze)</w:t>
      </w:r>
      <w:r w:rsidR="00AD7F14" w:rsidRPr="00172C77">
        <w:rPr>
          <w:sz w:val="24"/>
          <w:szCs w:val="24"/>
        </w:rPr>
        <w:t xml:space="preserve"> meses, </w:t>
      </w:r>
      <w:r w:rsidR="00A849AC">
        <w:rPr>
          <w:sz w:val="24"/>
          <w:szCs w:val="24"/>
        </w:rPr>
        <w:t xml:space="preserve">prorrogável por igual período, </w:t>
      </w:r>
      <w:r w:rsidR="00AD7F14" w:rsidRPr="00172C77">
        <w:rPr>
          <w:sz w:val="24"/>
          <w:szCs w:val="24"/>
        </w:rPr>
        <w:t xml:space="preserve">atendendo </w:t>
      </w:r>
      <w:r w:rsidRPr="00172C77">
        <w:rPr>
          <w:sz w:val="24"/>
          <w:szCs w:val="24"/>
        </w:rPr>
        <w:t>a</w:t>
      </w:r>
      <w:r w:rsidR="00AD7F14" w:rsidRPr="00172C77">
        <w:rPr>
          <w:sz w:val="24"/>
          <w:szCs w:val="24"/>
        </w:rPr>
        <w:t xml:space="preserve">o </w:t>
      </w:r>
      <w:r w:rsidR="00E5164C" w:rsidRPr="00172C77">
        <w:rPr>
          <w:sz w:val="24"/>
          <w:szCs w:val="24"/>
        </w:rPr>
        <w:t>disposto</w:t>
      </w:r>
      <w:r w:rsidR="00AD7F14" w:rsidRPr="00172C77">
        <w:rPr>
          <w:sz w:val="24"/>
          <w:szCs w:val="24"/>
        </w:rPr>
        <w:t xml:space="preserve"> no artigo 199 d</w:t>
      </w:r>
      <w:r w:rsidR="00E5164C" w:rsidRPr="00172C77">
        <w:rPr>
          <w:sz w:val="24"/>
          <w:szCs w:val="24"/>
        </w:rPr>
        <w:t xml:space="preserve">a Lei Municipal nº </w:t>
      </w:r>
      <w:proofErr w:type="gramStart"/>
      <w:r w:rsidR="00AD7F14" w:rsidRPr="00172C77">
        <w:rPr>
          <w:sz w:val="24"/>
          <w:szCs w:val="24"/>
        </w:rPr>
        <w:t>539</w:t>
      </w:r>
      <w:proofErr w:type="gramEnd"/>
      <w:r w:rsidR="00AD7F14" w:rsidRPr="00172C77">
        <w:rPr>
          <w:sz w:val="24"/>
          <w:szCs w:val="24"/>
        </w:rPr>
        <w:t xml:space="preserve"> </w:t>
      </w:r>
      <w:proofErr w:type="gramStart"/>
      <w:r w:rsidR="00AD7F14" w:rsidRPr="00172C77">
        <w:rPr>
          <w:sz w:val="24"/>
          <w:szCs w:val="24"/>
        </w:rPr>
        <w:t>de</w:t>
      </w:r>
      <w:proofErr w:type="gramEnd"/>
      <w:r w:rsidR="00AD7F14" w:rsidRPr="00172C77">
        <w:rPr>
          <w:sz w:val="24"/>
          <w:szCs w:val="24"/>
        </w:rPr>
        <w:t xml:space="preserve"> 1° de setembro de 2010.</w:t>
      </w:r>
    </w:p>
    <w:p w:rsidR="000C2E9B" w:rsidRPr="00172C77" w:rsidRDefault="000C2E9B" w:rsidP="00A43736">
      <w:pPr>
        <w:ind w:firstLine="709"/>
        <w:jc w:val="both"/>
        <w:rPr>
          <w:sz w:val="24"/>
          <w:szCs w:val="24"/>
        </w:rPr>
      </w:pPr>
    </w:p>
    <w:p w:rsidR="00FE1650" w:rsidRDefault="00A43736" w:rsidP="00AD7F14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</w:t>
      </w:r>
      <w:r w:rsidR="00EA580B" w:rsidRPr="00172C77">
        <w:rPr>
          <w:sz w:val="24"/>
          <w:szCs w:val="24"/>
        </w:rPr>
        <w:t>3</w:t>
      </w:r>
      <w:r w:rsidRPr="00172C77">
        <w:rPr>
          <w:sz w:val="24"/>
          <w:szCs w:val="24"/>
        </w:rPr>
        <w:t xml:space="preserve">º - </w:t>
      </w:r>
      <w:r w:rsidR="00AD7F14" w:rsidRPr="00172C77">
        <w:rPr>
          <w:sz w:val="24"/>
          <w:szCs w:val="24"/>
        </w:rPr>
        <w:t xml:space="preserve">O contratado perceberá a título de salário o valor referente ao Padrão </w:t>
      </w:r>
      <w:r w:rsidR="008F6B49" w:rsidRPr="00172C77">
        <w:rPr>
          <w:sz w:val="24"/>
          <w:szCs w:val="24"/>
        </w:rPr>
        <w:t>“11”</w:t>
      </w:r>
      <w:r w:rsidR="00AD7F14" w:rsidRPr="00172C77">
        <w:rPr>
          <w:sz w:val="24"/>
          <w:szCs w:val="24"/>
        </w:rPr>
        <w:t xml:space="preserve">, Nível </w:t>
      </w:r>
      <w:r w:rsidR="008F6B49" w:rsidRPr="00172C77">
        <w:rPr>
          <w:sz w:val="24"/>
          <w:szCs w:val="24"/>
        </w:rPr>
        <w:t>“I”</w:t>
      </w:r>
      <w:r w:rsidR="00AD7F14" w:rsidRPr="00172C77">
        <w:rPr>
          <w:sz w:val="24"/>
          <w:szCs w:val="24"/>
        </w:rPr>
        <w:t>, Classe</w:t>
      </w:r>
      <w:r w:rsidR="008F6B49" w:rsidRPr="00172C77">
        <w:rPr>
          <w:sz w:val="24"/>
          <w:szCs w:val="24"/>
        </w:rPr>
        <w:t xml:space="preserve"> “A”</w:t>
      </w:r>
      <w:r w:rsidR="00AD7F14" w:rsidRPr="00172C77">
        <w:rPr>
          <w:sz w:val="24"/>
          <w:szCs w:val="24"/>
        </w:rPr>
        <w:t xml:space="preserve"> do </w:t>
      </w:r>
      <w:r w:rsidR="00FE1650">
        <w:rPr>
          <w:sz w:val="24"/>
          <w:szCs w:val="24"/>
        </w:rPr>
        <w:t>p</w:t>
      </w:r>
      <w:r w:rsidR="00AD7F14" w:rsidRPr="00172C77">
        <w:rPr>
          <w:sz w:val="24"/>
          <w:szCs w:val="24"/>
        </w:rPr>
        <w:t xml:space="preserve">lano de </w:t>
      </w:r>
      <w:r w:rsidR="00FE1650">
        <w:rPr>
          <w:sz w:val="24"/>
          <w:szCs w:val="24"/>
        </w:rPr>
        <w:t>carreira dos s</w:t>
      </w:r>
      <w:r w:rsidR="00AD7F14" w:rsidRPr="00172C77">
        <w:rPr>
          <w:sz w:val="24"/>
          <w:szCs w:val="24"/>
        </w:rPr>
        <w:t>ervidores municipais</w:t>
      </w:r>
      <w:r w:rsidR="00FE1650">
        <w:rPr>
          <w:sz w:val="24"/>
          <w:szCs w:val="24"/>
        </w:rPr>
        <w:t xml:space="preserve">, referente à </w:t>
      </w:r>
      <w:r w:rsidR="00FE1650" w:rsidRPr="00172C77">
        <w:rPr>
          <w:sz w:val="24"/>
          <w:szCs w:val="24"/>
        </w:rPr>
        <w:t>jornada semanal de 16 (dezesseis) horas</w:t>
      </w:r>
      <w:r w:rsidR="00FE1650">
        <w:rPr>
          <w:sz w:val="24"/>
          <w:szCs w:val="24"/>
        </w:rPr>
        <w:t xml:space="preserve">. </w:t>
      </w:r>
      <w:r w:rsidR="00AD7F14" w:rsidRPr="00172C77">
        <w:rPr>
          <w:sz w:val="24"/>
          <w:szCs w:val="24"/>
        </w:rPr>
        <w:t xml:space="preserve"> </w:t>
      </w:r>
    </w:p>
    <w:p w:rsidR="008F6B49" w:rsidRPr="00172C77" w:rsidRDefault="00EA580B" w:rsidP="00AD7F14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§1°. A contratação será de natureza administrativa, submete</w:t>
      </w:r>
      <w:r w:rsidR="00FE1650">
        <w:rPr>
          <w:sz w:val="24"/>
          <w:szCs w:val="24"/>
        </w:rPr>
        <w:t>ndo</w:t>
      </w:r>
      <w:r w:rsidRPr="00172C77">
        <w:rPr>
          <w:sz w:val="24"/>
          <w:szCs w:val="24"/>
        </w:rPr>
        <w:t>-se</w:t>
      </w:r>
      <w:r w:rsidR="008F6B49" w:rsidRPr="00172C77">
        <w:rPr>
          <w:sz w:val="24"/>
          <w:szCs w:val="24"/>
        </w:rPr>
        <w:t xml:space="preserve"> </w:t>
      </w:r>
      <w:r w:rsidR="00FE1650">
        <w:rPr>
          <w:sz w:val="24"/>
          <w:szCs w:val="24"/>
        </w:rPr>
        <w:t xml:space="preserve">o contratado </w:t>
      </w:r>
      <w:r w:rsidRPr="00172C77">
        <w:rPr>
          <w:sz w:val="24"/>
          <w:szCs w:val="24"/>
        </w:rPr>
        <w:t>aos deveres estabelecidos na Lei Municipal nº 539 de 1° de setembro de 2010 e alterações</w:t>
      </w:r>
      <w:r w:rsidR="008F6B49" w:rsidRPr="00172C77">
        <w:rPr>
          <w:sz w:val="24"/>
          <w:szCs w:val="24"/>
        </w:rPr>
        <w:t>.</w:t>
      </w:r>
    </w:p>
    <w:p w:rsidR="008F6B49" w:rsidRPr="00172C77" w:rsidRDefault="008F6B49" w:rsidP="00AD7F14">
      <w:pPr>
        <w:spacing w:line="360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§ 3° É assegurado ao contratado:</w:t>
      </w:r>
    </w:p>
    <w:p w:rsidR="008F6B49" w:rsidRPr="00172C77" w:rsidRDefault="008F6B49" w:rsidP="008F6B4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t xml:space="preserve"> Remuneração equivalente à percebida pelos servidores de igual ou assemelhada função no quadro permanente do Município; </w:t>
      </w:r>
    </w:p>
    <w:p w:rsidR="008F6B49" w:rsidRPr="00172C77" w:rsidRDefault="008F6B49" w:rsidP="008F6B4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t>Jornada de trabalho, serviço extraordinário, repouso semanal remunerado, adicional noturno e gratificação natalina proporcional, nos termos da Lei Municipal nº 539 de 1° de setembro de 2010 e alterações;</w:t>
      </w:r>
    </w:p>
    <w:p w:rsidR="008F6B49" w:rsidRPr="00172C77" w:rsidRDefault="008F6B49" w:rsidP="008F6B4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lastRenderedPageBreak/>
        <w:t>Férias proporcionais, ao término do contrato;</w:t>
      </w:r>
    </w:p>
    <w:p w:rsidR="00EA580B" w:rsidRPr="00172C77" w:rsidRDefault="008F6B49" w:rsidP="008F6B4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C77">
        <w:rPr>
          <w:rFonts w:ascii="Times New Roman" w:hAnsi="Times New Roman" w:cs="Times New Roman"/>
          <w:sz w:val="24"/>
          <w:szCs w:val="24"/>
        </w:rPr>
        <w:t>Inscrição no regime geral de previdência social.</w:t>
      </w:r>
      <w:r w:rsidR="00EA580B" w:rsidRPr="00172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49" w:rsidRPr="00172C77" w:rsidRDefault="00FE1650" w:rsidP="00A4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A43736" w:rsidRPr="00172C77">
        <w:rPr>
          <w:sz w:val="24"/>
          <w:szCs w:val="24"/>
        </w:rPr>
        <w:t xml:space="preserve">º - </w:t>
      </w:r>
      <w:r w:rsidR="008F6B49" w:rsidRPr="00172C77">
        <w:rPr>
          <w:sz w:val="24"/>
          <w:szCs w:val="24"/>
        </w:rPr>
        <w:t xml:space="preserve">O preenchimento do cargo dar-se-á mediante </w:t>
      </w:r>
      <w:r w:rsidRPr="00172C77">
        <w:rPr>
          <w:sz w:val="24"/>
          <w:szCs w:val="24"/>
        </w:rPr>
        <w:t>processo seletivo simplificado</w:t>
      </w:r>
      <w:r w:rsidR="008F6B49" w:rsidRPr="00172C77">
        <w:rPr>
          <w:sz w:val="24"/>
          <w:szCs w:val="24"/>
        </w:rPr>
        <w:t xml:space="preserve"> em edital próprio.</w:t>
      </w:r>
    </w:p>
    <w:p w:rsidR="008F6B49" w:rsidRPr="00172C77" w:rsidRDefault="008F6B49" w:rsidP="00A43736">
      <w:pPr>
        <w:ind w:firstLine="709"/>
        <w:jc w:val="both"/>
        <w:rPr>
          <w:sz w:val="24"/>
          <w:szCs w:val="24"/>
        </w:rPr>
      </w:pPr>
    </w:p>
    <w:p w:rsidR="00172C77" w:rsidRPr="00172C77" w:rsidRDefault="008F6B49" w:rsidP="00172C77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</w:t>
      </w:r>
      <w:r w:rsidR="00FE1650">
        <w:rPr>
          <w:sz w:val="24"/>
          <w:szCs w:val="24"/>
        </w:rPr>
        <w:t>5</w:t>
      </w:r>
      <w:r w:rsidRPr="00172C77">
        <w:rPr>
          <w:sz w:val="24"/>
          <w:szCs w:val="24"/>
        </w:rPr>
        <w:t xml:space="preserve">° - </w:t>
      </w:r>
      <w:r w:rsidR="00172C77" w:rsidRPr="00172C77">
        <w:rPr>
          <w:sz w:val="24"/>
          <w:szCs w:val="24"/>
        </w:rPr>
        <w:t xml:space="preserve">As despesas decorrentes desta Lei ocorrerão por conta </w:t>
      </w:r>
      <w:r w:rsidR="00FE1650">
        <w:rPr>
          <w:sz w:val="24"/>
          <w:szCs w:val="24"/>
        </w:rPr>
        <w:t>dos programas de governo geridos pela</w:t>
      </w:r>
      <w:r w:rsidR="00172C77" w:rsidRPr="00172C77">
        <w:rPr>
          <w:sz w:val="24"/>
          <w:szCs w:val="24"/>
        </w:rPr>
        <w:t xml:space="preserve"> Secretaria Municipal de Saúde</w:t>
      </w:r>
      <w:r w:rsidR="00FE1650">
        <w:rPr>
          <w:sz w:val="24"/>
          <w:szCs w:val="24"/>
        </w:rPr>
        <w:t xml:space="preserve"> e consignado</w:t>
      </w:r>
      <w:r w:rsidR="00172C77" w:rsidRPr="00172C77">
        <w:rPr>
          <w:sz w:val="24"/>
          <w:szCs w:val="24"/>
        </w:rPr>
        <w:t xml:space="preserve">s para o orçamento de 2017, nas </w:t>
      </w:r>
      <w:proofErr w:type="gramStart"/>
      <w:r w:rsidR="00172C77" w:rsidRPr="00172C77">
        <w:rPr>
          <w:sz w:val="24"/>
          <w:szCs w:val="24"/>
        </w:rPr>
        <w:t>seguintes natureza</w:t>
      </w:r>
      <w:proofErr w:type="gramEnd"/>
      <w:r w:rsidR="00172C77" w:rsidRPr="00172C77">
        <w:rPr>
          <w:sz w:val="24"/>
          <w:szCs w:val="24"/>
        </w:rPr>
        <w:t xml:space="preserve"> da despesa: </w:t>
      </w:r>
    </w:p>
    <w:p w:rsidR="00172C77" w:rsidRPr="00172C77" w:rsidRDefault="00172C77" w:rsidP="00172C77">
      <w:pPr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:rsidR="00172C77" w:rsidRPr="00172C77" w:rsidRDefault="00172C77" w:rsidP="00172C77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I - 3.1.9.0.04 (contratação por tempo determinado);</w:t>
      </w:r>
    </w:p>
    <w:p w:rsidR="00172C77" w:rsidRPr="00172C77" w:rsidRDefault="00172C77" w:rsidP="00172C77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II -</w:t>
      </w:r>
      <w:proofErr w:type="gramStart"/>
      <w:r w:rsidRPr="00172C77">
        <w:rPr>
          <w:sz w:val="24"/>
          <w:szCs w:val="24"/>
        </w:rPr>
        <w:t xml:space="preserve">  </w:t>
      </w:r>
      <w:proofErr w:type="gramEnd"/>
      <w:r w:rsidRPr="00172C77">
        <w:rPr>
          <w:sz w:val="24"/>
          <w:szCs w:val="24"/>
        </w:rPr>
        <w:t>3.1.9.0.13 (obrigações patronais);</w:t>
      </w:r>
    </w:p>
    <w:p w:rsidR="00172C77" w:rsidRPr="00172C77" w:rsidRDefault="00172C77" w:rsidP="00172C77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III - 3.3.9.0.46 (auxílio – alimentação).</w:t>
      </w:r>
    </w:p>
    <w:p w:rsidR="008F6B49" w:rsidRPr="00172C77" w:rsidRDefault="008F6B49" w:rsidP="00A43736">
      <w:pPr>
        <w:ind w:firstLine="709"/>
        <w:jc w:val="both"/>
        <w:rPr>
          <w:sz w:val="24"/>
          <w:szCs w:val="24"/>
        </w:rPr>
      </w:pPr>
    </w:p>
    <w:p w:rsidR="008F6B49" w:rsidRPr="00172C77" w:rsidRDefault="008F6B49" w:rsidP="00A437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43736" w:rsidRPr="00172C77" w:rsidRDefault="00FE1650" w:rsidP="00A437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="008F6B49" w:rsidRPr="00172C77">
        <w:rPr>
          <w:sz w:val="24"/>
          <w:szCs w:val="24"/>
        </w:rPr>
        <w:t xml:space="preserve">º - </w:t>
      </w:r>
      <w:r w:rsidR="00172C77" w:rsidRPr="00172C77">
        <w:rPr>
          <w:sz w:val="24"/>
          <w:szCs w:val="24"/>
        </w:rPr>
        <w:t>Esta Lei entra em vigor na data de sua publicação</w:t>
      </w:r>
      <w:r w:rsidR="00A43736" w:rsidRPr="00172C77">
        <w:rPr>
          <w:sz w:val="24"/>
          <w:szCs w:val="24"/>
        </w:rPr>
        <w:t>.</w:t>
      </w:r>
    </w:p>
    <w:p w:rsidR="00A43736" w:rsidRPr="00172C77" w:rsidRDefault="00A43736" w:rsidP="00A43736">
      <w:pPr>
        <w:suppressAutoHyphens/>
        <w:ind w:firstLine="709"/>
        <w:jc w:val="both"/>
        <w:rPr>
          <w:sz w:val="24"/>
          <w:szCs w:val="24"/>
        </w:rPr>
      </w:pPr>
    </w:p>
    <w:p w:rsidR="00744D34" w:rsidRPr="00172C77" w:rsidRDefault="00744D34" w:rsidP="00320096">
      <w:pPr>
        <w:pStyle w:val="NormalWeb"/>
        <w:jc w:val="both"/>
        <w:rPr>
          <w:snapToGrid w:val="0"/>
          <w:lang w:val="pt-PT"/>
        </w:rPr>
      </w:pPr>
      <w:r w:rsidRPr="00172C77">
        <w:rPr>
          <w:snapToGrid w:val="0"/>
          <w:lang w:val="pt-PT"/>
        </w:rPr>
        <w:t xml:space="preserve">Gabinete do </w:t>
      </w:r>
      <w:r w:rsidR="00751FFB" w:rsidRPr="00172C77">
        <w:rPr>
          <w:snapToGrid w:val="0"/>
          <w:lang w:val="pt-PT"/>
        </w:rPr>
        <w:t>Pr</w:t>
      </w:r>
      <w:r w:rsidRPr="00172C77">
        <w:rPr>
          <w:snapToGrid w:val="0"/>
          <w:lang w:val="pt-PT"/>
        </w:rPr>
        <w:t xml:space="preserve">efeito Municipal, </w:t>
      </w:r>
      <w:r w:rsidR="00274FCB" w:rsidRPr="00172C77">
        <w:rPr>
          <w:snapToGrid w:val="0"/>
          <w:lang w:val="pt-PT"/>
        </w:rPr>
        <w:t xml:space="preserve">Dilermando de Aguiar, </w:t>
      </w:r>
      <w:r w:rsidR="00784848" w:rsidRPr="00172C77">
        <w:rPr>
          <w:snapToGrid w:val="0"/>
          <w:lang w:val="pt-PT"/>
        </w:rPr>
        <w:t>ao</w:t>
      </w:r>
      <w:r w:rsidR="00A308EA">
        <w:rPr>
          <w:snapToGrid w:val="0"/>
          <w:lang w:val="pt-PT"/>
        </w:rPr>
        <w:t>s</w:t>
      </w:r>
      <w:r w:rsidR="002F027C" w:rsidRPr="00172C77">
        <w:rPr>
          <w:snapToGrid w:val="0"/>
          <w:lang w:val="pt-PT"/>
        </w:rPr>
        <w:t xml:space="preserve"> </w:t>
      </w:r>
      <w:r w:rsidR="00FE1650">
        <w:rPr>
          <w:snapToGrid w:val="0"/>
          <w:lang w:val="pt-PT"/>
        </w:rPr>
        <w:t>12</w:t>
      </w:r>
      <w:r w:rsidR="002F027C" w:rsidRPr="00172C77">
        <w:rPr>
          <w:snapToGrid w:val="0"/>
          <w:lang w:val="pt-PT"/>
        </w:rPr>
        <w:t xml:space="preserve"> </w:t>
      </w:r>
      <w:r w:rsidR="00751FFB" w:rsidRPr="00172C77">
        <w:rPr>
          <w:snapToGrid w:val="0"/>
          <w:lang w:val="pt-PT"/>
        </w:rPr>
        <w:t>dia</w:t>
      </w:r>
      <w:r w:rsidR="002A5224" w:rsidRPr="00172C77">
        <w:rPr>
          <w:snapToGrid w:val="0"/>
          <w:lang w:val="pt-PT"/>
        </w:rPr>
        <w:t>s</w:t>
      </w:r>
      <w:r w:rsidR="00490FA2" w:rsidRPr="00172C77">
        <w:rPr>
          <w:snapToGrid w:val="0"/>
          <w:lang w:val="pt-PT"/>
        </w:rPr>
        <w:t xml:space="preserve"> do mês de </w:t>
      </w:r>
      <w:r w:rsidR="00CF6EC7" w:rsidRPr="00172C77">
        <w:rPr>
          <w:snapToGrid w:val="0"/>
          <w:lang w:val="pt-PT"/>
        </w:rPr>
        <w:t>abril</w:t>
      </w:r>
      <w:r w:rsidR="00490FA2" w:rsidRPr="00172C77">
        <w:rPr>
          <w:snapToGrid w:val="0"/>
          <w:lang w:val="pt-PT"/>
        </w:rPr>
        <w:t xml:space="preserve"> </w:t>
      </w:r>
      <w:r w:rsidR="0080502B" w:rsidRPr="00172C77">
        <w:rPr>
          <w:snapToGrid w:val="0"/>
          <w:lang w:val="pt-PT"/>
        </w:rPr>
        <w:t>do ano</w:t>
      </w:r>
      <w:r w:rsidRPr="00172C77">
        <w:rPr>
          <w:snapToGrid w:val="0"/>
          <w:lang w:val="pt-PT"/>
        </w:rPr>
        <w:t xml:space="preserve"> de 201</w:t>
      </w:r>
      <w:r w:rsidR="002F027C" w:rsidRPr="00172C77">
        <w:rPr>
          <w:snapToGrid w:val="0"/>
          <w:lang w:val="pt-PT"/>
        </w:rPr>
        <w:t>7</w:t>
      </w:r>
      <w:r w:rsidRPr="00172C77">
        <w:rPr>
          <w:snapToGrid w:val="0"/>
          <w:lang w:val="pt-PT"/>
        </w:rPr>
        <w:t>.</w:t>
      </w:r>
    </w:p>
    <w:p w:rsidR="007B5327" w:rsidRDefault="007B5327" w:rsidP="00320096">
      <w:pPr>
        <w:pStyle w:val="NormalWeb"/>
        <w:jc w:val="both"/>
        <w:rPr>
          <w:snapToGrid w:val="0"/>
          <w:lang w:val="pt-PT"/>
        </w:rPr>
      </w:pPr>
    </w:p>
    <w:p w:rsidR="00FE1650" w:rsidRDefault="00FE1650" w:rsidP="00320096">
      <w:pPr>
        <w:pStyle w:val="NormalWeb"/>
        <w:jc w:val="both"/>
        <w:rPr>
          <w:snapToGrid w:val="0"/>
          <w:lang w:val="pt-PT"/>
        </w:rPr>
      </w:pPr>
    </w:p>
    <w:p w:rsidR="00FE1650" w:rsidRDefault="00FE1650" w:rsidP="00320096">
      <w:pPr>
        <w:pStyle w:val="NormalWeb"/>
        <w:jc w:val="both"/>
        <w:rPr>
          <w:snapToGrid w:val="0"/>
          <w:lang w:val="pt-PT"/>
        </w:rPr>
      </w:pPr>
    </w:p>
    <w:p w:rsidR="00FE1650" w:rsidRPr="00172C77" w:rsidRDefault="00FE1650" w:rsidP="00320096">
      <w:pPr>
        <w:pStyle w:val="NormalWeb"/>
        <w:jc w:val="both"/>
        <w:rPr>
          <w:snapToGrid w:val="0"/>
          <w:lang w:val="pt-PT"/>
        </w:rPr>
      </w:pPr>
    </w:p>
    <w:p w:rsidR="00E523F0" w:rsidRPr="00172C77" w:rsidRDefault="007B5327" w:rsidP="00320096">
      <w:pPr>
        <w:jc w:val="right"/>
        <w:rPr>
          <w:sz w:val="24"/>
          <w:szCs w:val="24"/>
        </w:rPr>
      </w:pPr>
      <w:r w:rsidRPr="00172C77">
        <w:rPr>
          <w:bCs/>
          <w:sz w:val="24"/>
          <w:szCs w:val="24"/>
        </w:rPr>
        <w:t xml:space="preserve">José Claiton </w:t>
      </w:r>
      <w:proofErr w:type="spellStart"/>
      <w:r w:rsidRPr="00172C77">
        <w:rPr>
          <w:bCs/>
          <w:sz w:val="24"/>
          <w:szCs w:val="24"/>
        </w:rPr>
        <w:t>Sauzem</w:t>
      </w:r>
      <w:proofErr w:type="spellEnd"/>
      <w:r w:rsidRPr="00172C77">
        <w:rPr>
          <w:bCs/>
          <w:sz w:val="24"/>
          <w:szCs w:val="24"/>
        </w:rPr>
        <w:t xml:space="preserve"> ilha</w:t>
      </w:r>
    </w:p>
    <w:p w:rsidR="000C4757" w:rsidRPr="00172C77" w:rsidRDefault="009A0215" w:rsidP="00320096">
      <w:pPr>
        <w:jc w:val="right"/>
        <w:rPr>
          <w:sz w:val="24"/>
          <w:szCs w:val="24"/>
        </w:rPr>
      </w:pPr>
      <w:r w:rsidRPr="00172C77">
        <w:rPr>
          <w:sz w:val="24"/>
          <w:szCs w:val="24"/>
        </w:rPr>
        <w:t xml:space="preserve">     </w:t>
      </w:r>
      <w:r w:rsidR="00E523F0" w:rsidRPr="00172C77">
        <w:rPr>
          <w:sz w:val="24"/>
          <w:szCs w:val="24"/>
        </w:rPr>
        <w:t>Prefeito</w:t>
      </w:r>
      <w:r w:rsidR="00693D30" w:rsidRPr="00172C77">
        <w:rPr>
          <w:sz w:val="24"/>
          <w:szCs w:val="24"/>
        </w:rPr>
        <w:t xml:space="preserve"> Municipal</w:t>
      </w:r>
      <w:r w:rsidR="00490FA2" w:rsidRPr="00172C77">
        <w:rPr>
          <w:sz w:val="24"/>
          <w:szCs w:val="24"/>
        </w:rPr>
        <w:t xml:space="preserve"> </w:t>
      </w:r>
    </w:p>
    <w:p w:rsidR="006A53DB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Registre-se e Publique-se.        </w:t>
      </w:r>
    </w:p>
    <w:p w:rsidR="00784848" w:rsidRDefault="00784848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Default="00FE1650" w:rsidP="00320096">
      <w:pPr>
        <w:jc w:val="both"/>
        <w:rPr>
          <w:sz w:val="24"/>
          <w:szCs w:val="24"/>
        </w:rPr>
      </w:pPr>
    </w:p>
    <w:p w:rsidR="00FE1650" w:rsidRPr="00172C77" w:rsidRDefault="00FE1650" w:rsidP="00320096">
      <w:pPr>
        <w:jc w:val="both"/>
        <w:rPr>
          <w:sz w:val="24"/>
          <w:szCs w:val="24"/>
        </w:rPr>
      </w:pPr>
    </w:p>
    <w:p w:rsidR="00744D34" w:rsidRPr="00172C77" w:rsidRDefault="006A53DB" w:rsidP="00320096">
      <w:pPr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                           </w:t>
      </w:r>
    </w:p>
    <w:p w:rsidR="00784848" w:rsidRPr="00172C77" w:rsidRDefault="00784848" w:rsidP="00320096">
      <w:pPr>
        <w:jc w:val="both"/>
        <w:rPr>
          <w:bCs/>
          <w:sz w:val="24"/>
          <w:szCs w:val="24"/>
        </w:rPr>
      </w:pPr>
      <w:r w:rsidRPr="00172C77">
        <w:rPr>
          <w:sz w:val="24"/>
          <w:szCs w:val="24"/>
        </w:rPr>
        <w:t xml:space="preserve">              </w:t>
      </w:r>
      <w:r w:rsidR="006A53DB" w:rsidRPr="00172C77">
        <w:rPr>
          <w:sz w:val="24"/>
          <w:szCs w:val="24"/>
        </w:rPr>
        <w:t xml:space="preserve">  </w:t>
      </w:r>
      <w:r w:rsidR="00744D34" w:rsidRPr="00172C77">
        <w:rPr>
          <w:bCs/>
          <w:sz w:val="24"/>
          <w:szCs w:val="24"/>
        </w:rPr>
        <w:t xml:space="preserve">  </w:t>
      </w:r>
      <w:r w:rsidR="002F027C" w:rsidRPr="00172C77">
        <w:rPr>
          <w:bCs/>
          <w:sz w:val="24"/>
          <w:szCs w:val="24"/>
        </w:rPr>
        <w:t>Sérgio Luiz Lopes Ferro</w:t>
      </w:r>
      <w:r w:rsidR="00744D34" w:rsidRPr="00172C77">
        <w:rPr>
          <w:bCs/>
          <w:sz w:val="24"/>
          <w:szCs w:val="24"/>
        </w:rPr>
        <w:t>,</w:t>
      </w:r>
    </w:p>
    <w:p w:rsidR="007B5327" w:rsidRPr="00172C77" w:rsidRDefault="002F027C" w:rsidP="00320096">
      <w:pPr>
        <w:jc w:val="both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                    Secretário da </w:t>
      </w:r>
      <w:r w:rsidR="00784848" w:rsidRPr="00172C77">
        <w:rPr>
          <w:bCs/>
          <w:sz w:val="24"/>
          <w:szCs w:val="24"/>
        </w:rPr>
        <w:t>Fazenda</w:t>
      </w:r>
      <w:r w:rsidR="009613BE" w:rsidRPr="00172C77">
        <w:rPr>
          <w:bCs/>
          <w:sz w:val="24"/>
          <w:szCs w:val="24"/>
        </w:rPr>
        <w:t>.</w:t>
      </w: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0C2E9B" w:rsidRPr="00172C77" w:rsidRDefault="000C2E9B" w:rsidP="00320096">
      <w:pPr>
        <w:jc w:val="both"/>
        <w:rPr>
          <w:bCs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b/>
          <w:bCs/>
          <w:kern w:val="1"/>
          <w:sz w:val="24"/>
          <w:szCs w:val="24"/>
        </w:rPr>
        <w:t xml:space="preserve">MENSAGEM </w:t>
      </w:r>
      <w:r w:rsidRPr="00A849AC">
        <w:rPr>
          <w:rFonts w:eastAsia="Lucida Sans Unicode"/>
          <w:kern w:val="1"/>
          <w:sz w:val="24"/>
          <w:szCs w:val="24"/>
        </w:rPr>
        <w:t>ao Projeto de Lei Municipal n° 015/2017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b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</w:r>
      <w:r w:rsidRPr="00A849AC">
        <w:rPr>
          <w:rFonts w:eastAsia="Lucida Sans Unicode"/>
          <w:b/>
          <w:kern w:val="1"/>
          <w:sz w:val="24"/>
          <w:szCs w:val="24"/>
        </w:rPr>
        <w:t>Excelentíssimo Senhor Presidente,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b/>
          <w:kern w:val="1"/>
          <w:sz w:val="24"/>
          <w:szCs w:val="24"/>
        </w:rPr>
        <w:tab/>
        <w:t>Ilustríssimos Senhores Vereadores</w:t>
      </w:r>
      <w:r w:rsidRPr="00A849AC">
        <w:rPr>
          <w:rFonts w:eastAsia="Lucida Sans Unicode"/>
          <w:kern w:val="1"/>
          <w:sz w:val="24"/>
          <w:szCs w:val="24"/>
        </w:rPr>
        <w:t>,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  <w:t xml:space="preserve">Muito nos honra manifestar a Vossa Excelência e ilustres Vereadores, quando encaminhamos o Projeto de Lei n° 015/2017 </w:t>
      </w:r>
      <w:r w:rsidR="00F10CB4">
        <w:rPr>
          <w:rFonts w:eastAsia="Lucida Sans Unicode"/>
          <w:kern w:val="1"/>
          <w:sz w:val="24"/>
          <w:szCs w:val="24"/>
        </w:rPr>
        <w:t xml:space="preserve">em </w:t>
      </w:r>
      <w:r w:rsidR="00F10CB4" w:rsidRPr="00F10CB4">
        <w:rPr>
          <w:rFonts w:eastAsia="Lucida Sans Unicode"/>
          <w:b/>
          <w:kern w:val="1"/>
          <w:sz w:val="24"/>
          <w:szCs w:val="24"/>
        </w:rPr>
        <w:t>regime de urgência</w:t>
      </w:r>
      <w:r w:rsidR="00F10CB4">
        <w:rPr>
          <w:rFonts w:eastAsia="Lucida Sans Unicode"/>
          <w:kern w:val="1"/>
          <w:sz w:val="24"/>
          <w:szCs w:val="24"/>
        </w:rPr>
        <w:t xml:space="preserve"> conforme regimento interno desta Casa Legislativa, </w:t>
      </w:r>
      <w:r w:rsidRPr="00A849AC">
        <w:rPr>
          <w:rFonts w:eastAsia="Lucida Sans Unicode"/>
          <w:kern w:val="1"/>
          <w:sz w:val="24"/>
          <w:szCs w:val="24"/>
        </w:rPr>
        <w:t xml:space="preserve">para estudo, análise e apreciação, aos quais manifestamos nossa admiração e apreço costumeiros, com cordiais cumprimentos fazendo acompanhar a seguinte: 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</w:r>
      <w:r w:rsidRPr="00A849AC">
        <w:rPr>
          <w:rFonts w:eastAsia="Lucida Sans Unicode"/>
          <w:b/>
          <w:bCs/>
          <w:kern w:val="1"/>
          <w:sz w:val="24"/>
          <w:szCs w:val="24"/>
        </w:rPr>
        <w:t>JUSTIFICATIVA</w:t>
      </w:r>
      <w:r w:rsidRPr="00A849AC">
        <w:rPr>
          <w:rFonts w:eastAsia="Lucida Sans Unicode"/>
          <w:kern w:val="1"/>
          <w:sz w:val="24"/>
          <w:szCs w:val="24"/>
        </w:rPr>
        <w:t>: O presente Projeto de Lei tem como objetivo a contratação temporária de excepcional interesse público de um (01) Médico Clínico Geral, com dezesseis (16) horas semanais de atividade. O servidor irá atuar na Secretaria Municipal de Saúde tão logo seja necessário em razão do término do Convênio com o Governo Federal na utilização do profissional hoje atuante.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 xml:space="preserve"> 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  <w:t>A contratação temporária e de excepcional interesse público, que será em princípio pelo período de doze (12) meses, prorrogáveis por mais doze (12) meses, porquanto neste momento, o Município não dispõe de concurso válido para o preenchimento de vagas e haverá necessidade dessa utilização para o bom andamento dos serviços de saúde nesta municipalidade.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b/>
          <w:bCs/>
          <w:i/>
          <w:iCs/>
          <w:kern w:val="1"/>
          <w:sz w:val="24"/>
          <w:szCs w:val="24"/>
        </w:rPr>
      </w:pPr>
      <w:r w:rsidRPr="00A849AC">
        <w:rPr>
          <w:rFonts w:eastAsia="Lucida Sans Unicode"/>
          <w:b/>
          <w:bCs/>
          <w:i/>
          <w:iCs/>
          <w:kern w:val="1"/>
          <w:sz w:val="24"/>
          <w:szCs w:val="24"/>
        </w:rPr>
        <w:t xml:space="preserve"> 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  <w:t xml:space="preserve">A remuneração inerente ao cargo, </w:t>
      </w:r>
      <w:proofErr w:type="gramStart"/>
      <w:r w:rsidRPr="00A849AC">
        <w:rPr>
          <w:rFonts w:eastAsia="Lucida Sans Unicode"/>
          <w:kern w:val="1"/>
          <w:sz w:val="24"/>
          <w:szCs w:val="24"/>
        </w:rPr>
        <w:t>as</w:t>
      </w:r>
      <w:proofErr w:type="gramEnd"/>
      <w:r w:rsidRPr="00A849AC">
        <w:rPr>
          <w:rFonts w:eastAsia="Lucida Sans Unicode"/>
          <w:kern w:val="1"/>
          <w:sz w:val="24"/>
          <w:szCs w:val="24"/>
        </w:rPr>
        <w:t xml:space="preserve"> horas semanais, padrão e demais benefícios estão previstos na Lei Municipal 539/2010, assim como no Art. 3º do presente projeto.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  <w:t>Cumpre ressaltar que a contratação ocorrerá através de processo seletivo simplificado, cujo Edital no momento oportuno deliberará o conteúdo necessário a sua efetivação.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  <w:t xml:space="preserve">Com certeza, os Senhores Vereadores vão entender a importância e o alcance desta iniciativa da Secretaria Municipal de Saúde, que está avançando no atendimento aos cidadãos </w:t>
      </w:r>
      <w:proofErr w:type="spellStart"/>
      <w:r w:rsidRPr="00A849AC">
        <w:rPr>
          <w:rFonts w:eastAsia="Lucida Sans Unicode"/>
          <w:kern w:val="1"/>
          <w:sz w:val="24"/>
          <w:szCs w:val="24"/>
        </w:rPr>
        <w:t>Dilermandenses</w:t>
      </w:r>
      <w:proofErr w:type="spellEnd"/>
      <w:r w:rsidRPr="00A849AC">
        <w:rPr>
          <w:rFonts w:eastAsia="Lucida Sans Unicode"/>
          <w:kern w:val="1"/>
          <w:sz w:val="24"/>
          <w:szCs w:val="24"/>
        </w:rPr>
        <w:t xml:space="preserve">, superando dificuldades e problemas, colocando a saúde entre as prioridades da administração municipal. 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  <w:t xml:space="preserve">Sendo, pois, o que tínhamos a expor sobre matéria de tão relevante importância, esperamos que o assunto mereça dos nobres </w:t>
      </w:r>
      <w:proofErr w:type="gramStart"/>
      <w:r w:rsidRPr="00A849AC">
        <w:rPr>
          <w:rFonts w:eastAsia="Lucida Sans Unicode"/>
          <w:kern w:val="1"/>
          <w:sz w:val="24"/>
          <w:szCs w:val="24"/>
        </w:rPr>
        <w:t>Edis</w:t>
      </w:r>
      <w:proofErr w:type="gramEnd"/>
      <w:r w:rsidRPr="00A849AC">
        <w:rPr>
          <w:rFonts w:eastAsia="Lucida Sans Unicode"/>
          <w:kern w:val="1"/>
          <w:sz w:val="24"/>
          <w:szCs w:val="24"/>
        </w:rPr>
        <w:t xml:space="preserve"> a atenção de sempre, no sentido de estudar, analisar e debater o conteúdo do Projeto de Lei n° 015/2017, para apreciá-lo e aprová-lo. Em face da necessidade que se avizinha que tem a Secretaria Municipal de Saúde para dispor do profissional a ser contratados, para não haver descontinuidade dos serviços da saúde. </w:t>
      </w:r>
    </w:p>
    <w:p w:rsidR="00A849AC" w:rsidRPr="00A849AC" w:rsidRDefault="00A849AC" w:rsidP="00A849AC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7B5327" w:rsidRPr="00172C77" w:rsidRDefault="00A849AC" w:rsidP="00A849AC">
      <w:pPr>
        <w:widowControl w:val="0"/>
        <w:suppressAutoHyphens/>
        <w:jc w:val="both"/>
        <w:rPr>
          <w:sz w:val="24"/>
          <w:szCs w:val="24"/>
        </w:rPr>
      </w:pPr>
      <w:r w:rsidRPr="00A849AC">
        <w:rPr>
          <w:rFonts w:eastAsia="Lucida Sans Unicode"/>
          <w:kern w:val="1"/>
          <w:sz w:val="24"/>
          <w:szCs w:val="24"/>
        </w:rPr>
        <w:tab/>
      </w:r>
      <w:r w:rsidRPr="00A849AC">
        <w:rPr>
          <w:rFonts w:eastAsia="Lucida Sans Unicode"/>
          <w:kern w:val="1"/>
          <w:sz w:val="24"/>
          <w:szCs w:val="24"/>
        </w:rPr>
        <w:tab/>
      </w:r>
      <w:r w:rsidRPr="00A849AC">
        <w:rPr>
          <w:rFonts w:eastAsia="Lucida Sans Unicode"/>
          <w:kern w:val="1"/>
          <w:sz w:val="24"/>
          <w:szCs w:val="24"/>
        </w:rPr>
        <w:tab/>
      </w:r>
      <w:r w:rsidRPr="00A849AC">
        <w:rPr>
          <w:rFonts w:eastAsia="Lucida Sans Unicode"/>
          <w:kern w:val="1"/>
          <w:sz w:val="24"/>
          <w:szCs w:val="24"/>
        </w:rPr>
        <w:tab/>
      </w:r>
      <w:r w:rsidRPr="00A849AC">
        <w:rPr>
          <w:rFonts w:eastAsia="Lucida Sans Unicode"/>
          <w:kern w:val="1"/>
          <w:sz w:val="24"/>
          <w:szCs w:val="24"/>
        </w:rPr>
        <w:tab/>
        <w:t xml:space="preserve">   </w:t>
      </w:r>
      <w:r w:rsidR="007B5327" w:rsidRPr="00172C77">
        <w:rPr>
          <w:bCs/>
          <w:sz w:val="24"/>
          <w:szCs w:val="24"/>
        </w:rPr>
        <w:t>J</w:t>
      </w:r>
      <w:r w:rsidR="000C2E9B" w:rsidRPr="00172C77">
        <w:rPr>
          <w:bCs/>
          <w:sz w:val="24"/>
          <w:szCs w:val="24"/>
        </w:rPr>
        <w:t xml:space="preserve">osé Claiton </w:t>
      </w:r>
      <w:proofErr w:type="spellStart"/>
      <w:r w:rsidR="000C2E9B" w:rsidRPr="00172C77">
        <w:rPr>
          <w:bCs/>
          <w:sz w:val="24"/>
          <w:szCs w:val="24"/>
        </w:rPr>
        <w:t>Sauzem</w:t>
      </w:r>
      <w:proofErr w:type="spellEnd"/>
      <w:r w:rsidR="000C2E9B" w:rsidRPr="00172C77">
        <w:rPr>
          <w:bCs/>
          <w:sz w:val="24"/>
          <w:szCs w:val="24"/>
        </w:rPr>
        <w:t xml:space="preserve"> I</w:t>
      </w:r>
      <w:r w:rsidR="007B5327" w:rsidRPr="00172C77">
        <w:rPr>
          <w:bCs/>
          <w:sz w:val="24"/>
          <w:szCs w:val="24"/>
        </w:rPr>
        <w:t>lha</w:t>
      </w:r>
    </w:p>
    <w:p w:rsidR="00CF6EC7" w:rsidRPr="00172C77" w:rsidRDefault="007B5327" w:rsidP="006352FF">
      <w:pPr>
        <w:jc w:val="center"/>
        <w:rPr>
          <w:sz w:val="24"/>
          <w:szCs w:val="24"/>
        </w:rPr>
      </w:pPr>
      <w:r w:rsidRPr="00172C77">
        <w:rPr>
          <w:sz w:val="24"/>
          <w:szCs w:val="24"/>
        </w:rPr>
        <w:t>Prefeito Municipal</w:t>
      </w:r>
      <w:proofErr w:type="gramStart"/>
      <w:r w:rsidR="006352FF" w:rsidRPr="00172C77">
        <w:rPr>
          <w:sz w:val="24"/>
          <w:szCs w:val="24"/>
        </w:rPr>
        <w:t xml:space="preserve">  </w:t>
      </w:r>
    </w:p>
    <w:p w:rsidR="00CF6EC7" w:rsidRPr="00172C77" w:rsidRDefault="00CF6EC7" w:rsidP="006352FF">
      <w:pPr>
        <w:jc w:val="center"/>
        <w:rPr>
          <w:sz w:val="24"/>
          <w:szCs w:val="24"/>
        </w:rPr>
      </w:pPr>
      <w:proofErr w:type="gramEnd"/>
    </w:p>
    <w:p w:rsidR="00C30AF3" w:rsidRPr="00172C77" w:rsidRDefault="00C30AF3" w:rsidP="006352FF">
      <w:pPr>
        <w:jc w:val="right"/>
        <w:rPr>
          <w:bCs/>
          <w:sz w:val="24"/>
          <w:szCs w:val="24"/>
        </w:rPr>
      </w:pPr>
      <w:r w:rsidRPr="00172C77">
        <w:rPr>
          <w:bCs/>
          <w:sz w:val="24"/>
          <w:szCs w:val="24"/>
        </w:rPr>
        <w:t xml:space="preserve">Visto em: </w:t>
      </w:r>
      <w:r w:rsidR="00FE1650">
        <w:rPr>
          <w:bCs/>
          <w:sz w:val="24"/>
          <w:szCs w:val="24"/>
        </w:rPr>
        <w:t>12</w:t>
      </w:r>
      <w:r w:rsidR="00CF6EC7" w:rsidRPr="00172C77">
        <w:rPr>
          <w:bCs/>
          <w:sz w:val="24"/>
          <w:szCs w:val="24"/>
        </w:rPr>
        <w:t xml:space="preserve"> de abril</w:t>
      </w:r>
      <w:r w:rsidRPr="00172C77">
        <w:rPr>
          <w:bCs/>
          <w:sz w:val="24"/>
          <w:szCs w:val="24"/>
        </w:rPr>
        <w:t xml:space="preserve"> de 2017.</w:t>
      </w:r>
    </w:p>
    <w:sectPr w:rsidR="00C30AF3" w:rsidRPr="00172C77" w:rsidSect="00E523F0">
      <w:headerReference w:type="default" r:id="rId9"/>
      <w:footerReference w:type="default" r:id="rId10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E9" w:rsidRDefault="008B1EE9">
      <w:r>
        <w:separator/>
      </w:r>
    </w:p>
  </w:endnote>
  <w:endnote w:type="continuationSeparator" w:id="0">
    <w:p w:rsidR="008B1EE9" w:rsidRDefault="008B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8E62F6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E9" w:rsidRDefault="008B1EE9">
      <w:r>
        <w:separator/>
      </w:r>
    </w:p>
  </w:footnote>
  <w:footnote w:type="continuationSeparator" w:id="0">
    <w:p w:rsidR="008B1EE9" w:rsidRDefault="008B1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o:ole="" fillcolor="window">
                                <v:imagedata r:id="rId1" o:title=""/>
                              </v:shape>
                              <o:OLEObject Type="Embed" ProgID="PBrush" ShapeID="_x0000_i1026" DrawAspect="Content" ObjectID="_155393557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4.75pt;height:68.25pt" fillcolor="window">
                          <v:imagedata r:id="rId3" o:title=""/>
                        </v:shape>
                        <o:OLEObject Type="Embed" ProgID="PBrush" ShapeID="_x0000_i1026" DrawAspect="Content" ObjectID="_1552812507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</w:t>
    </w:r>
    <w:proofErr w:type="gramStart"/>
    <w:r w:rsidRPr="00E7531B">
      <w:rPr>
        <w:sz w:val="14"/>
        <w:szCs w:val="14"/>
      </w:rPr>
      <w:t>3612.4901</w:t>
    </w:r>
    <w:proofErr w:type="gramEnd"/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60352"/>
    <w:multiLevelType w:val="hybridMultilevel"/>
    <w:tmpl w:val="28189000"/>
    <w:lvl w:ilvl="0" w:tplc="69DC9FC0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63381725"/>
    <w:multiLevelType w:val="hybridMultilevel"/>
    <w:tmpl w:val="573037EA"/>
    <w:lvl w:ilvl="0" w:tplc="0416000F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BD7953"/>
    <w:multiLevelType w:val="multilevel"/>
    <w:tmpl w:val="348AF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1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72BA"/>
    <w:rsid w:val="00055432"/>
    <w:rsid w:val="000612BF"/>
    <w:rsid w:val="000641AB"/>
    <w:rsid w:val="000857B0"/>
    <w:rsid w:val="00095F4B"/>
    <w:rsid w:val="000A1546"/>
    <w:rsid w:val="000B757E"/>
    <w:rsid w:val="000C2E9B"/>
    <w:rsid w:val="000C4757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1BB2"/>
    <w:rsid w:val="00172C77"/>
    <w:rsid w:val="001812F0"/>
    <w:rsid w:val="00197FD3"/>
    <w:rsid w:val="001A00DE"/>
    <w:rsid w:val="001A1046"/>
    <w:rsid w:val="001A59B6"/>
    <w:rsid w:val="001E5495"/>
    <w:rsid w:val="001E66F0"/>
    <w:rsid w:val="00214A75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5224"/>
    <w:rsid w:val="002A6EBF"/>
    <w:rsid w:val="002B16C2"/>
    <w:rsid w:val="002C714E"/>
    <w:rsid w:val="002D012C"/>
    <w:rsid w:val="002F027C"/>
    <w:rsid w:val="002F1259"/>
    <w:rsid w:val="002F5484"/>
    <w:rsid w:val="00303B32"/>
    <w:rsid w:val="00320096"/>
    <w:rsid w:val="00331C38"/>
    <w:rsid w:val="0034126B"/>
    <w:rsid w:val="00344A32"/>
    <w:rsid w:val="00344AC2"/>
    <w:rsid w:val="003475DF"/>
    <w:rsid w:val="00353E59"/>
    <w:rsid w:val="00354CB4"/>
    <w:rsid w:val="00357CC0"/>
    <w:rsid w:val="00383256"/>
    <w:rsid w:val="0039027E"/>
    <w:rsid w:val="003A2D82"/>
    <w:rsid w:val="003A2F47"/>
    <w:rsid w:val="003A3913"/>
    <w:rsid w:val="003A6D7F"/>
    <w:rsid w:val="003B2097"/>
    <w:rsid w:val="003B439E"/>
    <w:rsid w:val="003C5ECC"/>
    <w:rsid w:val="003D1D49"/>
    <w:rsid w:val="003D6F7E"/>
    <w:rsid w:val="003E37F5"/>
    <w:rsid w:val="00406F19"/>
    <w:rsid w:val="0041309D"/>
    <w:rsid w:val="00425F28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7547"/>
    <w:rsid w:val="00590775"/>
    <w:rsid w:val="005A0AAF"/>
    <w:rsid w:val="005A51F9"/>
    <w:rsid w:val="005A7DFB"/>
    <w:rsid w:val="005F2940"/>
    <w:rsid w:val="00611DDA"/>
    <w:rsid w:val="00615A3F"/>
    <w:rsid w:val="00620174"/>
    <w:rsid w:val="0062231E"/>
    <w:rsid w:val="00625084"/>
    <w:rsid w:val="00632294"/>
    <w:rsid w:val="006342EC"/>
    <w:rsid w:val="006352FF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36268"/>
    <w:rsid w:val="008420B7"/>
    <w:rsid w:val="00842A35"/>
    <w:rsid w:val="00845DD4"/>
    <w:rsid w:val="00846141"/>
    <w:rsid w:val="008548D4"/>
    <w:rsid w:val="00871A65"/>
    <w:rsid w:val="00877443"/>
    <w:rsid w:val="008803EC"/>
    <w:rsid w:val="008919D2"/>
    <w:rsid w:val="00895A11"/>
    <w:rsid w:val="008A0879"/>
    <w:rsid w:val="008A0B54"/>
    <w:rsid w:val="008B1EE9"/>
    <w:rsid w:val="008B238C"/>
    <w:rsid w:val="008B43B1"/>
    <w:rsid w:val="008D7E9F"/>
    <w:rsid w:val="008E3FC9"/>
    <w:rsid w:val="008E62F6"/>
    <w:rsid w:val="008F28F2"/>
    <w:rsid w:val="008F4493"/>
    <w:rsid w:val="008F6B49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339B"/>
    <w:rsid w:val="009E4BBC"/>
    <w:rsid w:val="00A01AD0"/>
    <w:rsid w:val="00A27C23"/>
    <w:rsid w:val="00A308EA"/>
    <w:rsid w:val="00A3546A"/>
    <w:rsid w:val="00A42213"/>
    <w:rsid w:val="00A43736"/>
    <w:rsid w:val="00A50E32"/>
    <w:rsid w:val="00A56DE9"/>
    <w:rsid w:val="00A578B4"/>
    <w:rsid w:val="00A81797"/>
    <w:rsid w:val="00A8297C"/>
    <w:rsid w:val="00A849AC"/>
    <w:rsid w:val="00A85330"/>
    <w:rsid w:val="00A91394"/>
    <w:rsid w:val="00AA3006"/>
    <w:rsid w:val="00AA526D"/>
    <w:rsid w:val="00AB05AF"/>
    <w:rsid w:val="00AC012B"/>
    <w:rsid w:val="00AC4EB8"/>
    <w:rsid w:val="00AD4FE2"/>
    <w:rsid w:val="00AD7F14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B7A55"/>
    <w:rsid w:val="00BC7163"/>
    <w:rsid w:val="00BD25B8"/>
    <w:rsid w:val="00BD41AA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65292"/>
    <w:rsid w:val="00C70FE7"/>
    <w:rsid w:val="00C83425"/>
    <w:rsid w:val="00C851D1"/>
    <w:rsid w:val="00C908ED"/>
    <w:rsid w:val="00C9352A"/>
    <w:rsid w:val="00CD4309"/>
    <w:rsid w:val="00CE7EA1"/>
    <w:rsid w:val="00CF6EC7"/>
    <w:rsid w:val="00D04A42"/>
    <w:rsid w:val="00D137D7"/>
    <w:rsid w:val="00D307D9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251F7"/>
    <w:rsid w:val="00E3690F"/>
    <w:rsid w:val="00E5164C"/>
    <w:rsid w:val="00E523F0"/>
    <w:rsid w:val="00E65CD3"/>
    <w:rsid w:val="00E66797"/>
    <w:rsid w:val="00E7531B"/>
    <w:rsid w:val="00E832B0"/>
    <w:rsid w:val="00E83AB6"/>
    <w:rsid w:val="00E931A5"/>
    <w:rsid w:val="00E94EC0"/>
    <w:rsid w:val="00EA217C"/>
    <w:rsid w:val="00EA580B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10CB4"/>
    <w:rsid w:val="00F300EF"/>
    <w:rsid w:val="00F47EF8"/>
    <w:rsid w:val="00F73474"/>
    <w:rsid w:val="00F80B4A"/>
    <w:rsid w:val="00F868D0"/>
    <w:rsid w:val="00F90843"/>
    <w:rsid w:val="00FB3A90"/>
    <w:rsid w:val="00FC47E9"/>
    <w:rsid w:val="00FD0CBC"/>
    <w:rsid w:val="00FE1650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uiPriority w:val="59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214A75"/>
  </w:style>
  <w:style w:type="character" w:customStyle="1" w:styleId="TextodenotaderodapChar">
    <w:name w:val="Texto de nota de rodapé Char"/>
    <w:basedOn w:val="Fontepargpadro"/>
    <w:link w:val="Textodenotaderodap"/>
    <w:semiHidden/>
    <w:rsid w:val="00214A75"/>
  </w:style>
  <w:style w:type="character" w:styleId="Refdenotaderodap">
    <w:name w:val="footnote reference"/>
    <w:basedOn w:val="Fontepargpadro"/>
    <w:semiHidden/>
    <w:unhideWhenUsed/>
    <w:rsid w:val="00214A7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F6E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6304-B5F5-4EF0-9E82-CCA37A02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2017-04-17T14:20:00Z</cp:lastPrinted>
  <dcterms:created xsi:type="dcterms:W3CDTF">2017-04-17T15:00:00Z</dcterms:created>
  <dcterms:modified xsi:type="dcterms:W3CDTF">2017-04-17T15:00:00Z</dcterms:modified>
</cp:coreProperties>
</file>