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98" w:rsidRDefault="001A0E98" w:rsidP="001A0E98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EMENDAS IMPOSITIVAS Nº. 009/20</w:t>
      </w:r>
      <w:r w:rsidR="00D93F70">
        <w:rPr>
          <w:rFonts w:ascii="Arial Narrow" w:hAnsi="Arial Narrow"/>
          <w:sz w:val="24"/>
          <w:szCs w:val="24"/>
        </w:rPr>
        <w:t>20 A LEI ORÇAMENTÁRIA 2021</w:t>
      </w:r>
    </w:p>
    <w:p w:rsidR="001A0E98" w:rsidRDefault="001A0E98" w:rsidP="001A0E98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Fica </w:t>
      </w:r>
      <w:r w:rsidR="00D93F70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 Poder Executivo autorizado, via decreto, a acrescenta</w:t>
      </w:r>
      <w:r w:rsidR="00D93F70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 por suplementação a importância de R$ </w:t>
      </w:r>
      <w:r w:rsidR="00D93F70" w:rsidRPr="00D93F70">
        <w:rPr>
          <w:rFonts w:ascii="Arial Narrow" w:hAnsi="Arial Narrow"/>
          <w:sz w:val="24"/>
          <w:szCs w:val="24"/>
        </w:rPr>
        <w:t>11.912,96 (onze mil, novecentos e doze reais com noventa e seis centavos)</w:t>
      </w:r>
      <w:r w:rsidR="00D93F70">
        <w:rPr>
          <w:rFonts w:ascii="Arial Narrow" w:hAnsi="Arial Narrow"/>
          <w:sz w:val="24"/>
          <w:szCs w:val="24"/>
        </w:rPr>
        <w:t xml:space="preserve"> </w:t>
      </w:r>
      <w:r w:rsidR="000517BC" w:rsidRPr="000517BC">
        <w:rPr>
          <w:rFonts w:ascii="Arial Narrow" w:hAnsi="Arial Narrow"/>
          <w:sz w:val="24"/>
          <w:szCs w:val="24"/>
        </w:rPr>
        <w:t>na</w:t>
      </w:r>
      <w:r w:rsidRPr="000517BC">
        <w:rPr>
          <w:rFonts w:ascii="Arial Narrow" w:hAnsi="Arial Narrow"/>
          <w:sz w:val="24"/>
          <w:szCs w:val="24"/>
        </w:rPr>
        <w:t xml:space="preserve"> ação de governo </w:t>
      </w:r>
      <w:r w:rsidR="002C7FAA" w:rsidRPr="008F7435">
        <w:rPr>
          <w:rFonts w:ascii="Arial Narrow" w:hAnsi="Arial Narrow"/>
          <w:sz w:val="24"/>
          <w:szCs w:val="24"/>
        </w:rPr>
        <w:t>07.001.20.122.0189.1010 da Secretaria de Agricultura</w:t>
      </w:r>
      <w:r w:rsidRPr="00D93F70">
        <w:rPr>
          <w:rFonts w:ascii="Arial Narrow" w:hAnsi="Arial Narrow"/>
          <w:color w:val="FF0000"/>
          <w:sz w:val="24"/>
          <w:szCs w:val="24"/>
        </w:rPr>
        <w:t xml:space="preserve">, </w:t>
      </w:r>
      <w:r w:rsidR="000517BC" w:rsidRPr="000D3637">
        <w:rPr>
          <w:rFonts w:ascii="Arial Narrow" w:hAnsi="Arial Narrow"/>
          <w:sz w:val="24"/>
          <w:szCs w:val="24"/>
        </w:rPr>
        <w:t>anexo XX do Projeto de Lei nº. 026/2020</w:t>
      </w:r>
      <w:r>
        <w:rPr>
          <w:rFonts w:ascii="Arial Narrow" w:hAnsi="Arial Narrow"/>
          <w:sz w:val="24"/>
          <w:szCs w:val="24"/>
        </w:rPr>
        <w:t>.</w:t>
      </w:r>
    </w:p>
    <w:p w:rsidR="00767297" w:rsidRDefault="00767297" w:rsidP="001F1BE1">
      <w:pPr>
        <w:jc w:val="center"/>
        <w:rPr>
          <w:rFonts w:ascii="Arial Narrow" w:hAnsi="Arial Narrow"/>
          <w:sz w:val="24"/>
          <w:szCs w:val="24"/>
        </w:rPr>
      </w:pPr>
    </w:p>
    <w:tbl>
      <w:tblPr>
        <w:tblStyle w:val="Tabelacomgrade"/>
        <w:tblW w:w="10807" w:type="dxa"/>
        <w:tblLook w:val="04A0" w:firstRow="1" w:lastRow="0" w:firstColumn="1" w:lastColumn="0" w:noHBand="0" w:noVBand="1"/>
      </w:tblPr>
      <w:tblGrid>
        <w:gridCol w:w="2500"/>
        <w:gridCol w:w="592"/>
        <w:gridCol w:w="851"/>
        <w:gridCol w:w="1610"/>
        <w:gridCol w:w="301"/>
        <w:gridCol w:w="1544"/>
        <w:gridCol w:w="3409"/>
      </w:tblGrid>
      <w:tr w:rsidR="00486649" w:rsidTr="002C7FAA">
        <w:trPr>
          <w:trHeight w:val="434"/>
        </w:trPr>
        <w:tc>
          <w:tcPr>
            <w:tcW w:w="2500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Lei nº.</w:t>
            </w:r>
          </w:p>
        </w:tc>
        <w:tc>
          <w:tcPr>
            <w:tcW w:w="8307" w:type="dxa"/>
            <w:gridSpan w:val="6"/>
            <w:vAlign w:val="center"/>
          </w:tcPr>
          <w:p w:rsidR="00486649" w:rsidRDefault="00E86F61" w:rsidP="00D93F7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02</w:t>
            </w:r>
            <w:r w:rsidR="00D93F70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/20</w:t>
            </w:r>
            <w:r w:rsidR="00D93F70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Orçamento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1A04F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00</w:t>
            </w:r>
            <w:r w:rsidR="001A04F2">
              <w:rPr>
                <w:rFonts w:ascii="Arial Narrow" w:hAnsi="Arial Narrow"/>
                <w:sz w:val="24"/>
                <w:szCs w:val="24"/>
              </w:rPr>
              <w:t>9</w:t>
            </w:r>
            <w:r w:rsidR="00D93F70">
              <w:rPr>
                <w:rFonts w:ascii="Arial Narrow" w:hAnsi="Arial Narrow"/>
                <w:sz w:val="24"/>
                <w:szCs w:val="24"/>
              </w:rPr>
              <w:t>/2020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Tipo de Emenda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Impositiva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Ordem de prioridade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1A04F2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009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Autoria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1A04F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Ver </w:t>
            </w:r>
            <w:r w:rsidR="001A04F2">
              <w:rPr>
                <w:rFonts w:ascii="Arial Narrow" w:hAnsi="Arial Narrow"/>
                <w:sz w:val="24"/>
                <w:szCs w:val="24"/>
              </w:rPr>
              <w:t>Claudio Flores</w:t>
            </w:r>
          </w:p>
        </w:tc>
      </w:tr>
      <w:tr w:rsidR="00CB1E26" w:rsidTr="00E86F61">
        <w:trPr>
          <w:trHeight w:val="415"/>
        </w:trPr>
        <w:tc>
          <w:tcPr>
            <w:tcW w:w="2547" w:type="dxa"/>
            <w:vAlign w:val="center"/>
          </w:tcPr>
          <w:p w:rsidR="00CB1E26" w:rsidRDefault="00CB1E26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Beneficiário</w:t>
            </w:r>
          </w:p>
        </w:tc>
        <w:tc>
          <w:tcPr>
            <w:tcW w:w="8260" w:type="dxa"/>
            <w:gridSpan w:val="6"/>
            <w:vAlign w:val="center"/>
          </w:tcPr>
          <w:p w:rsidR="00CB1E26" w:rsidRDefault="00CB1E26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Secretaria de Agricultura – localidade de Chácara</w:t>
            </w:r>
          </w:p>
        </w:tc>
      </w:tr>
      <w:tr w:rsidR="00CB1E26" w:rsidTr="00CB1E26">
        <w:trPr>
          <w:trHeight w:val="415"/>
        </w:trPr>
        <w:tc>
          <w:tcPr>
            <w:tcW w:w="2341" w:type="dxa"/>
            <w:vAlign w:val="center"/>
          </w:tcPr>
          <w:p w:rsidR="00CB1E26" w:rsidRDefault="00CB1E26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Objeto</w:t>
            </w:r>
          </w:p>
        </w:tc>
        <w:tc>
          <w:tcPr>
            <w:tcW w:w="8466" w:type="dxa"/>
            <w:gridSpan w:val="6"/>
            <w:vAlign w:val="center"/>
          </w:tcPr>
          <w:p w:rsidR="00CB1E26" w:rsidRDefault="00CB1E26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50% de um Tronco com as seguintes especificações:</w:t>
            </w:r>
          </w:p>
          <w:p w:rsidR="00CB1E26" w:rsidRDefault="00CB1E26" w:rsidP="00383A7C">
            <w:pPr>
              <w:rPr>
                <w:rFonts w:ascii="Arial Narrow" w:hAnsi="Arial Narrow"/>
                <w:sz w:val="24"/>
                <w:szCs w:val="24"/>
              </w:rPr>
            </w:pPr>
          </w:p>
          <w:p w:rsidR="00CB1E26" w:rsidRDefault="00CB1E26" w:rsidP="00383A7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46450">
              <w:rPr>
                <w:rFonts w:ascii="Arial Narrow" w:hAnsi="Arial Narrow"/>
                <w:sz w:val="24"/>
                <w:szCs w:val="24"/>
              </w:rPr>
              <w:t xml:space="preserve">Tronco 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A46450">
              <w:rPr>
                <w:rFonts w:ascii="Arial Narrow" w:hAnsi="Arial Narrow"/>
                <w:sz w:val="24"/>
                <w:szCs w:val="24"/>
              </w:rPr>
              <w:t>e Contenção</w:t>
            </w:r>
            <w:r>
              <w:rPr>
                <w:rFonts w:ascii="Arial Narrow" w:hAnsi="Arial Narrow"/>
                <w:sz w:val="24"/>
                <w:szCs w:val="24"/>
              </w:rPr>
              <w:t xml:space="preserve"> composto</w:t>
            </w:r>
            <w:r w:rsidRPr="00A46450">
              <w:rPr>
                <w:rFonts w:ascii="Arial Narrow" w:hAnsi="Arial Narrow"/>
                <w:sz w:val="24"/>
                <w:szCs w:val="24"/>
              </w:rPr>
              <w:t xml:space="preserve"> por uma Gaiola de madeira de lei, em formato de </w:t>
            </w:r>
            <w:proofErr w:type="spellStart"/>
            <w:r w:rsidRPr="00A46450">
              <w:rPr>
                <w:rFonts w:ascii="Arial Narrow" w:hAnsi="Arial Narrow"/>
                <w:sz w:val="24"/>
                <w:szCs w:val="24"/>
              </w:rPr>
              <w:t>brete</w:t>
            </w:r>
            <w:proofErr w:type="spellEnd"/>
            <w:r w:rsidRPr="00A46450">
              <w:rPr>
                <w:rFonts w:ascii="Arial Narrow" w:hAnsi="Arial Narrow"/>
                <w:sz w:val="24"/>
                <w:szCs w:val="24"/>
              </w:rPr>
              <w:t>, capacidade para um animal, contendo um portão de entrada e um de saída, com deslizamento macio e preciso, sem risco de desencaixe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A46450">
              <w:rPr>
                <w:rFonts w:ascii="Arial Narrow" w:hAnsi="Arial Narrow"/>
                <w:sz w:val="24"/>
                <w:szCs w:val="24"/>
              </w:rPr>
              <w:t>com travamento por cima e com parafusos zincados</w:t>
            </w:r>
            <w:r>
              <w:rPr>
                <w:rFonts w:ascii="Arial Narrow" w:hAnsi="Arial Narrow"/>
                <w:sz w:val="24"/>
                <w:szCs w:val="24"/>
              </w:rPr>
              <w:t>, Chassi Perfil U com l</w:t>
            </w:r>
            <w:r w:rsidRPr="00A46450">
              <w:rPr>
                <w:rFonts w:ascii="Arial Narrow" w:hAnsi="Arial Narrow"/>
                <w:sz w:val="24"/>
                <w:szCs w:val="24"/>
              </w:rPr>
              <w:t xml:space="preserve">aterais com </w:t>
            </w:r>
            <w:proofErr w:type="gramStart"/>
            <w:r w:rsidRPr="00A46450">
              <w:rPr>
                <w:rFonts w:ascii="Arial Narrow" w:hAnsi="Arial Narrow"/>
                <w:sz w:val="24"/>
                <w:szCs w:val="24"/>
              </w:rPr>
              <w:t>2</w:t>
            </w:r>
            <w:proofErr w:type="gramEnd"/>
            <w:r w:rsidRPr="00A46450">
              <w:rPr>
                <w:rFonts w:ascii="Arial Narrow" w:hAnsi="Arial Narrow"/>
                <w:sz w:val="24"/>
                <w:szCs w:val="24"/>
              </w:rPr>
              <w:t xml:space="preserve"> portinholas na parte superior e 5 vigas salva-vidas na parte inferior</w:t>
            </w:r>
            <w:r>
              <w:rPr>
                <w:rFonts w:ascii="Arial Narrow" w:hAnsi="Arial Narrow"/>
                <w:sz w:val="24"/>
                <w:szCs w:val="24"/>
              </w:rPr>
              <w:t>, s</w:t>
            </w:r>
            <w:r w:rsidRPr="00A46450">
              <w:rPr>
                <w:rFonts w:ascii="Arial Narrow" w:hAnsi="Arial Narrow"/>
                <w:sz w:val="24"/>
                <w:szCs w:val="24"/>
              </w:rPr>
              <w:t>istema de contenção com 2 comandos distintos, um para fechar a guilhotina que prende o animal pelo pescoço e outro para fechar as duas laterais que apertam todo o corpo do animal de pequeno ou grande porte</w:t>
            </w:r>
            <w:r>
              <w:rPr>
                <w:rFonts w:ascii="Arial Narrow" w:hAnsi="Arial Narrow"/>
                <w:sz w:val="24"/>
                <w:szCs w:val="24"/>
              </w:rPr>
              <w:t xml:space="preserve">, produzido com madeira de lei com </w:t>
            </w:r>
            <w:r w:rsidRPr="00A46450">
              <w:rPr>
                <w:rFonts w:ascii="Arial Narrow" w:hAnsi="Arial Narrow"/>
                <w:sz w:val="24"/>
                <w:szCs w:val="24"/>
              </w:rPr>
              <w:t>travessa de segurança (conhecida como cambão) regulável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A46450">
              <w:rPr>
                <w:rFonts w:ascii="Arial Narrow" w:hAnsi="Arial Narrow"/>
                <w:sz w:val="24"/>
                <w:szCs w:val="24"/>
              </w:rPr>
              <w:t>cabine para o técnico com porti</w:t>
            </w: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Pr="00A46450">
              <w:rPr>
                <w:rFonts w:ascii="Arial Narrow" w:hAnsi="Arial Narrow"/>
                <w:sz w:val="24"/>
                <w:szCs w:val="24"/>
              </w:rPr>
              <w:t xml:space="preserve">hola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anti-coice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c</w:t>
            </w:r>
            <w:r w:rsidRPr="00A46450">
              <w:rPr>
                <w:rFonts w:ascii="Arial Narrow" w:hAnsi="Arial Narrow"/>
                <w:sz w:val="24"/>
                <w:szCs w:val="24"/>
              </w:rPr>
              <w:t xml:space="preserve">hassi para balança eletrônica </w:t>
            </w:r>
            <w:r>
              <w:rPr>
                <w:rFonts w:ascii="Arial Narrow" w:hAnsi="Arial Narrow"/>
                <w:sz w:val="24"/>
                <w:szCs w:val="24"/>
              </w:rPr>
              <w:t>e sistema de pistão, r</w:t>
            </w:r>
            <w:r w:rsidRPr="00A46450">
              <w:rPr>
                <w:rFonts w:ascii="Arial Narrow" w:hAnsi="Arial Narrow"/>
                <w:sz w:val="24"/>
                <w:szCs w:val="24"/>
              </w:rPr>
              <w:t>osca para elevação</w:t>
            </w:r>
            <w:r>
              <w:rPr>
                <w:rFonts w:ascii="Arial Narrow" w:hAnsi="Arial Narrow"/>
                <w:sz w:val="24"/>
                <w:szCs w:val="24"/>
              </w:rPr>
              <w:t xml:space="preserve"> e b</w:t>
            </w:r>
            <w:r w:rsidRPr="00A46450">
              <w:rPr>
                <w:rFonts w:ascii="Arial Narrow" w:hAnsi="Arial Narrow"/>
                <w:sz w:val="24"/>
                <w:szCs w:val="24"/>
              </w:rPr>
              <w:t>arras de pesagem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B1E26" w:rsidRDefault="00CB1E26" w:rsidP="00383A7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6649" w:rsidTr="00CB1E26">
        <w:trPr>
          <w:trHeight w:val="415"/>
        </w:trPr>
        <w:tc>
          <w:tcPr>
            <w:tcW w:w="2341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Justificativa</w:t>
            </w:r>
          </w:p>
        </w:tc>
        <w:tc>
          <w:tcPr>
            <w:tcW w:w="8466" w:type="dxa"/>
            <w:gridSpan w:val="6"/>
            <w:vAlign w:val="center"/>
          </w:tcPr>
          <w:p w:rsidR="005C4597" w:rsidRPr="00CB1E26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</w:p>
          <w:p w:rsidR="00C250DF" w:rsidRPr="00CB1E26" w:rsidRDefault="00CB1E26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CB1E26">
              <w:rPr>
                <w:rFonts w:ascii="Arial Narrow" w:hAnsi="Arial Narrow"/>
                <w:sz w:val="24"/>
                <w:szCs w:val="24"/>
              </w:rPr>
              <w:t>Justifica-se tal emenda impositiva tendo em vista equipar a secretaria de Agricultura para melhor atender os pequenos agricultores do</w:t>
            </w:r>
            <w:r w:rsidR="000517BC">
              <w:rPr>
                <w:rFonts w:ascii="Arial Narrow" w:hAnsi="Arial Narrow"/>
                <w:sz w:val="24"/>
                <w:szCs w:val="24"/>
              </w:rPr>
              <w:t>s</w:t>
            </w:r>
            <w:r w:rsidRPr="00CB1E26">
              <w:rPr>
                <w:rFonts w:ascii="Arial Narrow" w:hAnsi="Arial Narrow"/>
                <w:sz w:val="24"/>
                <w:szCs w:val="24"/>
              </w:rPr>
              <w:t xml:space="preserve"> Municípios em suas demandas </w:t>
            </w:r>
          </w:p>
          <w:p w:rsidR="00C250DF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6649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486649" w:rsidRPr="006D7A91" w:rsidRDefault="00486649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RESUMO DA EMENDA</w:t>
            </w:r>
          </w:p>
        </w:tc>
      </w:tr>
      <w:tr w:rsidR="001F1BE1" w:rsidTr="00CB1E26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Credito Orçamentário</w:t>
            </w:r>
          </w:p>
        </w:tc>
        <w:tc>
          <w:tcPr>
            <w:tcW w:w="851" w:type="dxa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Novo</w:t>
            </w:r>
          </w:p>
        </w:tc>
        <w:tc>
          <w:tcPr>
            <w:tcW w:w="192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1F1BE1" w:rsidRDefault="001F1BE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Suplementado</w:t>
            </w:r>
          </w:p>
        </w:tc>
        <w:tc>
          <w:tcPr>
            <w:tcW w:w="3324" w:type="dxa"/>
            <w:vAlign w:val="center"/>
          </w:tcPr>
          <w:p w:rsidR="001F1BE1" w:rsidRDefault="006D7A9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</w:t>
            </w:r>
          </w:p>
        </w:tc>
      </w:tr>
      <w:tr w:rsidR="001F1BE1" w:rsidTr="00CB1E26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2C7FAA" w:rsidTr="00CB1E26">
        <w:trPr>
          <w:trHeight w:val="415"/>
        </w:trPr>
        <w:tc>
          <w:tcPr>
            <w:tcW w:w="3163" w:type="dxa"/>
            <w:gridSpan w:val="2"/>
            <w:vAlign w:val="center"/>
          </w:tcPr>
          <w:p w:rsidR="002C7FAA" w:rsidRDefault="002C7FAA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2461" w:type="dxa"/>
            <w:gridSpan w:val="2"/>
            <w:vAlign w:val="center"/>
          </w:tcPr>
          <w:p w:rsidR="002C7FAA" w:rsidRPr="00897408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07.00</w:t>
            </w:r>
          </w:p>
        </w:tc>
        <w:tc>
          <w:tcPr>
            <w:tcW w:w="5183" w:type="dxa"/>
            <w:gridSpan w:val="3"/>
            <w:vAlign w:val="center"/>
          </w:tcPr>
          <w:p w:rsidR="002C7FAA" w:rsidRPr="00897408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Secretaria de Agricultura e Meio Ambiente</w:t>
            </w:r>
          </w:p>
        </w:tc>
      </w:tr>
      <w:tr w:rsidR="002C7FAA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2C7FAA" w:rsidRDefault="002C7FAA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2461" w:type="dxa"/>
            <w:gridSpan w:val="2"/>
            <w:vAlign w:val="center"/>
          </w:tcPr>
          <w:p w:rsidR="002C7FAA" w:rsidRPr="00897408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07.001</w:t>
            </w:r>
          </w:p>
        </w:tc>
        <w:tc>
          <w:tcPr>
            <w:tcW w:w="5254" w:type="dxa"/>
            <w:gridSpan w:val="3"/>
            <w:vAlign w:val="center"/>
          </w:tcPr>
          <w:p w:rsidR="002C7FAA" w:rsidRPr="00897408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Agricultura e Pecuária</w:t>
            </w:r>
          </w:p>
        </w:tc>
      </w:tr>
      <w:tr w:rsidR="002C7FAA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2C7FAA" w:rsidRDefault="002C7FAA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Função</w:t>
            </w:r>
          </w:p>
        </w:tc>
        <w:tc>
          <w:tcPr>
            <w:tcW w:w="2461" w:type="dxa"/>
            <w:gridSpan w:val="2"/>
            <w:vAlign w:val="center"/>
          </w:tcPr>
          <w:p w:rsidR="002C7FAA" w:rsidRPr="00897408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07.001.20</w:t>
            </w:r>
          </w:p>
        </w:tc>
        <w:tc>
          <w:tcPr>
            <w:tcW w:w="5254" w:type="dxa"/>
            <w:gridSpan w:val="3"/>
            <w:vAlign w:val="center"/>
          </w:tcPr>
          <w:p w:rsidR="002C7FAA" w:rsidRPr="00897408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Agricultura</w:t>
            </w:r>
          </w:p>
        </w:tc>
      </w:tr>
      <w:tr w:rsidR="002C7FAA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2C7FAA" w:rsidRDefault="002C7FAA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2461" w:type="dxa"/>
            <w:gridSpan w:val="2"/>
            <w:vAlign w:val="center"/>
          </w:tcPr>
          <w:p w:rsidR="002C7FAA" w:rsidRPr="00897408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07.001.20.122</w:t>
            </w:r>
          </w:p>
        </w:tc>
        <w:tc>
          <w:tcPr>
            <w:tcW w:w="5254" w:type="dxa"/>
            <w:gridSpan w:val="3"/>
            <w:vAlign w:val="center"/>
          </w:tcPr>
          <w:p w:rsidR="002C7FAA" w:rsidRPr="00897408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Administração Geral</w:t>
            </w:r>
          </w:p>
        </w:tc>
      </w:tr>
      <w:tr w:rsidR="002C7FAA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2C7FAA" w:rsidRDefault="002C7FAA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2461" w:type="dxa"/>
            <w:gridSpan w:val="2"/>
            <w:vAlign w:val="center"/>
          </w:tcPr>
          <w:p w:rsidR="002C7FAA" w:rsidRPr="00897408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07.001.20.122.0189</w:t>
            </w:r>
          </w:p>
        </w:tc>
        <w:tc>
          <w:tcPr>
            <w:tcW w:w="5254" w:type="dxa"/>
            <w:gridSpan w:val="3"/>
            <w:vAlign w:val="center"/>
          </w:tcPr>
          <w:p w:rsidR="002C7FAA" w:rsidRPr="00897408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 xml:space="preserve">Programa de desenvolvimento rural - </w:t>
            </w:r>
            <w:proofErr w:type="spellStart"/>
            <w:r w:rsidRPr="00897408">
              <w:rPr>
                <w:rFonts w:ascii="Arial Narrow" w:hAnsi="Arial Narrow"/>
                <w:sz w:val="24"/>
                <w:szCs w:val="24"/>
              </w:rPr>
              <w:t>Proders</w:t>
            </w:r>
            <w:proofErr w:type="spellEnd"/>
          </w:p>
        </w:tc>
      </w:tr>
      <w:tr w:rsidR="002C7FAA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2C7FAA" w:rsidRDefault="002C7FAA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2461" w:type="dxa"/>
            <w:gridSpan w:val="2"/>
            <w:vAlign w:val="center"/>
          </w:tcPr>
          <w:p w:rsidR="002C7FAA" w:rsidRPr="00897408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07.001.20.122.0189.1010</w:t>
            </w:r>
          </w:p>
        </w:tc>
        <w:tc>
          <w:tcPr>
            <w:tcW w:w="5254" w:type="dxa"/>
            <w:gridSpan w:val="3"/>
            <w:vAlign w:val="center"/>
          </w:tcPr>
          <w:p w:rsidR="002C7FAA" w:rsidRPr="00897408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897408">
              <w:rPr>
                <w:rFonts w:ascii="Arial Narrow" w:hAnsi="Arial Narrow"/>
                <w:sz w:val="24"/>
                <w:szCs w:val="24"/>
              </w:rPr>
              <w:t>Projeto de modernização da gestão</w:t>
            </w:r>
          </w:p>
        </w:tc>
      </w:tr>
      <w:tr w:rsidR="002C7FAA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2C7FAA" w:rsidRDefault="002C7FAA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Categoria Econômica</w:t>
            </w:r>
          </w:p>
        </w:tc>
        <w:tc>
          <w:tcPr>
            <w:tcW w:w="2461" w:type="dxa"/>
            <w:gridSpan w:val="2"/>
            <w:vAlign w:val="center"/>
          </w:tcPr>
          <w:p w:rsidR="002C7FAA" w:rsidRPr="002D208A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2D208A">
              <w:rPr>
                <w:rFonts w:ascii="Arial Narrow" w:hAnsi="Arial Narrow"/>
                <w:sz w:val="24"/>
                <w:szCs w:val="24"/>
              </w:rPr>
              <w:t>4.0.00.00.00.00.00.00</w:t>
            </w:r>
          </w:p>
        </w:tc>
        <w:tc>
          <w:tcPr>
            <w:tcW w:w="5254" w:type="dxa"/>
            <w:gridSpan w:val="3"/>
            <w:vAlign w:val="center"/>
          </w:tcPr>
          <w:p w:rsidR="002C7FAA" w:rsidRPr="002D208A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2D208A">
              <w:rPr>
                <w:rFonts w:ascii="Arial Narrow" w:hAnsi="Arial Narrow"/>
                <w:sz w:val="24"/>
                <w:szCs w:val="24"/>
              </w:rPr>
              <w:t>Despesa capital</w:t>
            </w:r>
          </w:p>
        </w:tc>
      </w:tr>
      <w:tr w:rsidR="002C7FAA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2C7FAA" w:rsidRDefault="002C7FAA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2461" w:type="dxa"/>
            <w:gridSpan w:val="2"/>
            <w:vAlign w:val="center"/>
          </w:tcPr>
          <w:p w:rsidR="002C7FAA" w:rsidRPr="002D208A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2D208A">
              <w:rPr>
                <w:rFonts w:ascii="Arial Narrow" w:hAnsi="Arial Narrow"/>
                <w:sz w:val="24"/>
                <w:szCs w:val="24"/>
              </w:rPr>
              <w:t>4.4.00.00.00.00.00.00</w:t>
            </w:r>
          </w:p>
        </w:tc>
        <w:tc>
          <w:tcPr>
            <w:tcW w:w="5254" w:type="dxa"/>
            <w:gridSpan w:val="3"/>
            <w:vAlign w:val="center"/>
          </w:tcPr>
          <w:p w:rsidR="002C7FAA" w:rsidRPr="002D208A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2D208A">
              <w:rPr>
                <w:rFonts w:ascii="Arial Narrow" w:hAnsi="Arial Narrow"/>
                <w:sz w:val="24"/>
                <w:szCs w:val="24"/>
              </w:rPr>
              <w:t>Investimentos</w:t>
            </w:r>
          </w:p>
        </w:tc>
      </w:tr>
      <w:tr w:rsidR="002C7FAA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2C7FAA" w:rsidRDefault="002C7FAA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Modalidade de aplicação </w:t>
            </w:r>
          </w:p>
        </w:tc>
        <w:tc>
          <w:tcPr>
            <w:tcW w:w="2461" w:type="dxa"/>
            <w:gridSpan w:val="2"/>
            <w:vAlign w:val="center"/>
          </w:tcPr>
          <w:p w:rsidR="002C7FAA" w:rsidRPr="002D208A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2D208A">
              <w:rPr>
                <w:rFonts w:ascii="Arial Narrow" w:hAnsi="Arial Narrow"/>
                <w:sz w:val="24"/>
                <w:szCs w:val="24"/>
              </w:rPr>
              <w:t>4.4.90.00.00.00.00.00</w:t>
            </w:r>
          </w:p>
        </w:tc>
        <w:tc>
          <w:tcPr>
            <w:tcW w:w="5254" w:type="dxa"/>
            <w:gridSpan w:val="3"/>
            <w:vAlign w:val="center"/>
          </w:tcPr>
          <w:p w:rsidR="002C7FAA" w:rsidRPr="002D208A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2D208A">
              <w:rPr>
                <w:rFonts w:ascii="Arial Narrow" w:hAnsi="Arial Narrow"/>
                <w:sz w:val="24"/>
                <w:szCs w:val="24"/>
              </w:rPr>
              <w:t>Aplicação direta</w:t>
            </w:r>
          </w:p>
        </w:tc>
      </w:tr>
      <w:tr w:rsidR="002C7FAA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2C7FAA" w:rsidRDefault="002C7FAA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Elemento de despesa</w:t>
            </w:r>
          </w:p>
        </w:tc>
        <w:tc>
          <w:tcPr>
            <w:tcW w:w="2461" w:type="dxa"/>
            <w:gridSpan w:val="2"/>
            <w:vAlign w:val="center"/>
          </w:tcPr>
          <w:p w:rsidR="002C7FAA" w:rsidRPr="002D208A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2D208A">
              <w:rPr>
                <w:rFonts w:ascii="Arial Narrow" w:hAnsi="Arial Narrow"/>
                <w:sz w:val="24"/>
                <w:szCs w:val="24"/>
              </w:rPr>
              <w:t>4.4.90.52.00.00.00.00</w:t>
            </w:r>
          </w:p>
        </w:tc>
        <w:tc>
          <w:tcPr>
            <w:tcW w:w="5254" w:type="dxa"/>
            <w:gridSpan w:val="3"/>
            <w:vAlign w:val="center"/>
          </w:tcPr>
          <w:p w:rsidR="002C7FAA" w:rsidRPr="002D208A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2D208A">
              <w:rPr>
                <w:rFonts w:ascii="Arial Narrow" w:hAnsi="Arial Narrow"/>
                <w:sz w:val="24"/>
                <w:szCs w:val="24"/>
              </w:rPr>
              <w:t>Equipamentos e materiais permanentes</w:t>
            </w:r>
          </w:p>
        </w:tc>
      </w:tr>
      <w:tr w:rsidR="002C7FAA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2C7FAA" w:rsidRDefault="002C7FAA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2461" w:type="dxa"/>
            <w:gridSpan w:val="2"/>
            <w:vAlign w:val="center"/>
          </w:tcPr>
          <w:p w:rsidR="002C7FAA" w:rsidRPr="00686289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54" w:type="dxa"/>
            <w:gridSpan w:val="3"/>
            <w:vAlign w:val="center"/>
          </w:tcPr>
          <w:p w:rsidR="002C7FAA" w:rsidRPr="00686289" w:rsidRDefault="00686289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686289">
              <w:rPr>
                <w:rFonts w:ascii="Arial Narrow" w:hAnsi="Arial Narrow"/>
                <w:sz w:val="24"/>
                <w:szCs w:val="24"/>
              </w:rPr>
              <w:t>R$ 10</w:t>
            </w:r>
            <w:r w:rsidR="002C7FAA" w:rsidRPr="00686289">
              <w:rPr>
                <w:rFonts w:ascii="Arial Narrow" w:hAnsi="Arial Narrow"/>
                <w:sz w:val="24"/>
                <w:szCs w:val="24"/>
              </w:rPr>
              <w:t>.000,00</w:t>
            </w:r>
          </w:p>
        </w:tc>
      </w:tr>
      <w:tr w:rsidR="002C7FAA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2C7FAA" w:rsidRDefault="002C7FAA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(+)</w:t>
            </w:r>
          </w:p>
        </w:tc>
        <w:tc>
          <w:tcPr>
            <w:tcW w:w="2461" w:type="dxa"/>
            <w:gridSpan w:val="2"/>
            <w:vAlign w:val="center"/>
          </w:tcPr>
          <w:p w:rsidR="002C7FAA" w:rsidRPr="00897408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54" w:type="dxa"/>
            <w:gridSpan w:val="3"/>
            <w:vAlign w:val="center"/>
          </w:tcPr>
          <w:p w:rsidR="002C7FAA" w:rsidRPr="002C7FAA" w:rsidRDefault="002C7FAA" w:rsidP="002C7FAA">
            <w:pPr>
              <w:rPr>
                <w:rFonts w:ascii="Arial Narrow" w:hAnsi="Arial Narrow"/>
                <w:sz w:val="24"/>
                <w:szCs w:val="24"/>
              </w:rPr>
            </w:pPr>
            <w:r w:rsidRPr="002C7FAA">
              <w:rPr>
                <w:rFonts w:ascii="Arial Narrow" w:hAnsi="Arial Narrow"/>
                <w:sz w:val="24"/>
                <w:szCs w:val="24"/>
              </w:rPr>
              <w:t>R$ 11.912,96</w:t>
            </w:r>
          </w:p>
        </w:tc>
      </w:tr>
      <w:tr w:rsidR="002C7FAA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2C7FAA" w:rsidRDefault="002C7FAA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2461" w:type="dxa"/>
            <w:gridSpan w:val="2"/>
            <w:vAlign w:val="center"/>
          </w:tcPr>
          <w:p w:rsidR="002C7FAA" w:rsidRPr="00897408" w:rsidRDefault="002C7FAA" w:rsidP="00383A7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54" w:type="dxa"/>
            <w:gridSpan w:val="3"/>
            <w:vAlign w:val="center"/>
          </w:tcPr>
          <w:p w:rsidR="002C7FAA" w:rsidRPr="002C7FAA" w:rsidRDefault="002C7FAA" w:rsidP="002C7FAA">
            <w:pPr>
              <w:rPr>
                <w:rFonts w:ascii="Arial Narrow" w:hAnsi="Arial Narrow"/>
                <w:sz w:val="24"/>
                <w:szCs w:val="24"/>
              </w:rPr>
            </w:pPr>
            <w:r w:rsidRPr="002C7FAA">
              <w:rPr>
                <w:rFonts w:ascii="Arial Narrow" w:hAnsi="Arial Narrow"/>
                <w:sz w:val="24"/>
                <w:szCs w:val="24"/>
              </w:rPr>
              <w:t>R$ 11.912,96</w:t>
            </w:r>
          </w:p>
        </w:tc>
      </w:tr>
      <w:tr w:rsidR="001F1BE1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1F1BE1" w:rsidRPr="006D7A91" w:rsidRDefault="006D7A91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CREDITO ORÇAMENTÁRIO REDUZIDO</w:t>
            </w:r>
          </w:p>
        </w:tc>
      </w:tr>
      <w:tr w:rsidR="001F1BE1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254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</w:t>
            </w:r>
          </w:p>
        </w:tc>
        <w:tc>
          <w:tcPr>
            <w:tcW w:w="5254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</w:t>
            </w:r>
          </w:p>
        </w:tc>
        <w:tc>
          <w:tcPr>
            <w:tcW w:w="5254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</w:t>
            </w:r>
          </w:p>
        </w:tc>
        <w:tc>
          <w:tcPr>
            <w:tcW w:w="5254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</w:t>
            </w:r>
          </w:p>
        </w:tc>
        <w:tc>
          <w:tcPr>
            <w:tcW w:w="5254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</w:t>
            </w:r>
          </w:p>
        </w:tc>
        <w:tc>
          <w:tcPr>
            <w:tcW w:w="5254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99.999.99.999.9999.9999</w:t>
            </w:r>
          </w:p>
        </w:tc>
        <w:tc>
          <w:tcPr>
            <w:tcW w:w="5254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54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54" w:type="dxa"/>
            <w:gridSpan w:val="3"/>
            <w:vAlign w:val="center"/>
          </w:tcPr>
          <w:p w:rsidR="001F1BE1" w:rsidRDefault="00C76737" w:rsidP="00D93F7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D93F70">
              <w:rPr>
                <w:rFonts w:ascii="Arial Narrow" w:hAnsi="Arial Narrow"/>
                <w:sz w:val="24"/>
                <w:szCs w:val="24"/>
              </w:rPr>
              <w:t>702.532,51</w:t>
            </w:r>
          </w:p>
        </w:tc>
      </w:tr>
      <w:tr w:rsidR="001F1BE1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(-)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54" w:type="dxa"/>
            <w:gridSpan w:val="3"/>
            <w:vAlign w:val="center"/>
          </w:tcPr>
          <w:p w:rsidR="001F1BE1" w:rsidRPr="002C7FAA" w:rsidRDefault="00C76737" w:rsidP="002C7FAA">
            <w:pPr>
              <w:rPr>
                <w:rFonts w:ascii="Arial Narrow" w:hAnsi="Arial Narrow"/>
                <w:sz w:val="24"/>
                <w:szCs w:val="24"/>
              </w:rPr>
            </w:pPr>
            <w:r w:rsidRPr="002C7FAA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1A0E98" w:rsidRPr="002C7FAA">
              <w:rPr>
                <w:rFonts w:ascii="Arial Narrow" w:hAnsi="Arial Narrow"/>
                <w:sz w:val="24"/>
                <w:szCs w:val="24"/>
              </w:rPr>
              <w:t>1</w:t>
            </w:r>
            <w:r w:rsidR="002C7FAA" w:rsidRPr="002C7FAA">
              <w:rPr>
                <w:rFonts w:ascii="Arial Narrow" w:hAnsi="Arial Narrow"/>
                <w:sz w:val="24"/>
                <w:szCs w:val="24"/>
              </w:rPr>
              <w:t>1.912</w:t>
            </w:r>
            <w:r w:rsidR="001A0E98" w:rsidRPr="002C7FAA">
              <w:rPr>
                <w:rFonts w:ascii="Arial Narrow" w:hAnsi="Arial Narrow"/>
                <w:sz w:val="24"/>
                <w:szCs w:val="24"/>
              </w:rPr>
              <w:t>,</w:t>
            </w:r>
            <w:r w:rsidR="002C7FAA" w:rsidRPr="002C7FAA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2C7FAA">
        <w:trPr>
          <w:trHeight w:val="415"/>
        </w:trPr>
        <w:tc>
          <w:tcPr>
            <w:tcW w:w="3092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54" w:type="dxa"/>
            <w:gridSpan w:val="3"/>
            <w:vAlign w:val="center"/>
          </w:tcPr>
          <w:p w:rsidR="001F1BE1" w:rsidRPr="002C7FAA" w:rsidRDefault="00C76737" w:rsidP="002C7FAA">
            <w:pPr>
              <w:rPr>
                <w:rFonts w:ascii="Arial Narrow" w:hAnsi="Arial Narrow"/>
                <w:sz w:val="24"/>
                <w:szCs w:val="24"/>
              </w:rPr>
            </w:pPr>
            <w:r w:rsidRPr="002C7FAA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2C7FAA" w:rsidRPr="002C7FAA">
              <w:rPr>
                <w:rFonts w:ascii="Arial Narrow" w:hAnsi="Arial Narrow"/>
                <w:sz w:val="24"/>
                <w:szCs w:val="24"/>
              </w:rPr>
              <w:t>11.912,96</w:t>
            </w:r>
          </w:p>
        </w:tc>
      </w:tr>
    </w:tbl>
    <w:p w:rsidR="00486649" w:rsidRDefault="00486649">
      <w:pPr>
        <w:rPr>
          <w:rFonts w:ascii="Arial Narrow" w:hAnsi="Arial Narrow"/>
          <w:sz w:val="24"/>
          <w:szCs w:val="24"/>
        </w:rPr>
      </w:pPr>
    </w:p>
    <w:p w:rsidR="001E5021" w:rsidRDefault="001A0E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OBS: Por conta da apresentação dessa emenda impositiva fica o Poder Executivo na incumbência de efetuar as alterações necessárias na LOA </w:t>
      </w:r>
      <w:r w:rsidR="00BC04D7">
        <w:rPr>
          <w:rFonts w:ascii="Arial Narrow" w:hAnsi="Arial Narrow"/>
          <w:sz w:val="24"/>
          <w:szCs w:val="24"/>
        </w:rPr>
        <w:t xml:space="preserve">(suplementações) </w:t>
      </w:r>
      <w:r>
        <w:rPr>
          <w:rFonts w:ascii="Arial Narrow" w:hAnsi="Arial Narrow"/>
          <w:sz w:val="24"/>
          <w:szCs w:val="24"/>
        </w:rPr>
        <w:t>para atendimento e execução das referidas emendas.</w:t>
      </w:r>
      <w:bookmarkStart w:id="0" w:name="_GoBack"/>
      <w:bookmarkEnd w:id="0"/>
    </w:p>
    <w:p w:rsidR="001E5021" w:rsidRDefault="001E5021">
      <w:pPr>
        <w:rPr>
          <w:rFonts w:ascii="Arial Narrow" w:hAnsi="Arial Narrow"/>
          <w:sz w:val="24"/>
          <w:szCs w:val="24"/>
        </w:rPr>
      </w:pPr>
    </w:p>
    <w:p w:rsidR="001E5021" w:rsidRDefault="001E5021">
      <w:pPr>
        <w:rPr>
          <w:rFonts w:ascii="Arial Narrow" w:hAnsi="Arial Narrow"/>
          <w:sz w:val="24"/>
          <w:szCs w:val="24"/>
        </w:rPr>
      </w:pPr>
    </w:p>
    <w:p w:rsidR="001E5021" w:rsidRDefault="001E5021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</w:t>
      </w:r>
    </w:p>
    <w:p w:rsidR="001E5021" w:rsidRDefault="001A04F2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Ver. Claudio Luiz Rubenich Flores</w:t>
      </w:r>
      <w:r w:rsidR="001E5021">
        <w:rPr>
          <w:rFonts w:ascii="Arial Narrow" w:hAnsi="Arial Narrow"/>
          <w:sz w:val="24"/>
          <w:szCs w:val="24"/>
        </w:rPr>
        <w:t xml:space="preserve"> </w:t>
      </w:r>
    </w:p>
    <w:p w:rsidR="001E5021" w:rsidRDefault="001A04F2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Bancada do PT</w:t>
      </w:r>
    </w:p>
    <w:p w:rsidR="001E5021" w:rsidRPr="00486649" w:rsidRDefault="001E5021">
      <w:pPr>
        <w:rPr>
          <w:rFonts w:ascii="Arial Narrow" w:hAnsi="Arial Narrow"/>
          <w:sz w:val="24"/>
          <w:szCs w:val="24"/>
        </w:rPr>
      </w:pPr>
    </w:p>
    <w:sectPr w:rsidR="001E5021" w:rsidRPr="00486649" w:rsidSect="00486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353" w:rsidRDefault="00972353" w:rsidP="001F1BE1">
      <w:pPr>
        <w:spacing w:after="0" w:line="240" w:lineRule="auto"/>
      </w:pPr>
      <w:r>
        <w:separator/>
      </w:r>
    </w:p>
  </w:endnote>
  <w:endnote w:type="continuationSeparator" w:id="0">
    <w:p w:rsidR="00972353" w:rsidRDefault="00972353" w:rsidP="001F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7F5" w:rsidRDefault="009E77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7F5" w:rsidRDefault="009E77F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7F5" w:rsidRDefault="009E77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353" w:rsidRDefault="00972353" w:rsidP="001F1BE1">
      <w:pPr>
        <w:spacing w:after="0" w:line="240" w:lineRule="auto"/>
      </w:pPr>
      <w:r>
        <w:separator/>
      </w:r>
    </w:p>
  </w:footnote>
  <w:footnote w:type="continuationSeparator" w:id="0">
    <w:p w:rsidR="00972353" w:rsidRDefault="00972353" w:rsidP="001F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7F5" w:rsidRDefault="009E77F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5069840</wp:posOffset>
              </wp:positionH>
              <wp:positionV relativeFrom="paragraph">
                <wp:posOffset>1905</wp:posOffset>
              </wp:positionV>
              <wp:extent cx="1593215" cy="11455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1145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567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27430" cy="1054100"/>
                                <wp:effectExtent l="0" t="0" r="127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7430" cy="1054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99.2pt;margin-top:.15pt;width:125.45pt;height:9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567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27430" cy="1054100"/>
                          <wp:effectExtent l="0" t="0" r="127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7430" cy="1054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-483235</wp:posOffset>
              </wp:positionH>
              <wp:positionV relativeFrom="paragraph">
                <wp:posOffset>-7620</wp:posOffset>
              </wp:positionV>
              <wp:extent cx="1837690" cy="10991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709" w:right="-1099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142F3D26" wp14:editId="73498656">
                                <wp:extent cx="914400" cy="1009650"/>
                                <wp:effectExtent l="0" t="0" r="0" b="0"/>
                                <wp:docPr id="1" name="Imagem 1" descr="Descrição: C:\Users\Câmara\Desktop\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Descrição: C:\Users\Câmara\Desktop\Legislativ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07" o:spid="_x0000_s1027" type="#_x0000_t202" style="position:absolute;left:0;text-align:left;margin-left:-38.05pt;margin-top:-.6pt;width:144.7pt;height:86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709" w:right="-1099"/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142F3D26" wp14:editId="73498656">
                          <wp:extent cx="914400" cy="1009650"/>
                          <wp:effectExtent l="0" t="0" r="0" b="0"/>
                          <wp:docPr id="1" name="Imagem 1" descr="Descrição: C:\Users\Câmara\Desktop\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Descrição: C:\Users\Câmara\Desktop\Legislativ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D3512">
      <w:rPr>
        <w:rFonts w:ascii="Arial" w:hAnsi="Arial" w:cs="Arial"/>
        <w:b/>
        <w:sz w:val="16"/>
        <w:szCs w:val="16"/>
      </w:rPr>
      <w:t>CÂMARA DE VEREADORES</w:t>
    </w:r>
  </w:p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DILERMANDO DE AGUIAR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RIO GRANDE DO SUL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E86F61" w:rsidRPr="007B2DFE" w:rsidRDefault="00E86F61" w:rsidP="00E86F61">
    <w:pPr>
      <w:pStyle w:val="Cabealho"/>
      <w:spacing w:line="360" w:lineRule="auto"/>
      <w:jc w:val="center"/>
      <w:rPr>
        <w:rFonts w:ascii="Arial" w:hAnsi="Arial" w:cs="Arial"/>
        <w:b/>
        <w:i/>
        <w:sz w:val="18"/>
        <w:szCs w:val="18"/>
      </w:rPr>
    </w:pPr>
    <w:r w:rsidRPr="007B2DFE">
      <w:rPr>
        <w:rFonts w:ascii="Arial" w:hAnsi="Arial" w:cs="Arial"/>
        <w:b/>
        <w:i/>
        <w:sz w:val="18"/>
        <w:szCs w:val="18"/>
      </w:rPr>
      <w:t>Avenida Ibicuí, S/N, CEP: 97.180-000, CNPJ: 01.679.377/0001-81,</w:t>
    </w:r>
  </w:p>
  <w:p w:rsidR="001F1BE1" w:rsidRPr="009E77F5" w:rsidRDefault="00E86F61" w:rsidP="009E77F5">
    <w:pPr>
      <w:pStyle w:val="Cabealho"/>
      <w:jc w:val="center"/>
      <w:rPr>
        <w:rFonts w:ascii="Arial Narrow" w:hAnsi="Arial Narrow" w:cs="Arial"/>
        <w:i/>
        <w:sz w:val="16"/>
        <w:szCs w:val="16"/>
      </w:rPr>
    </w:pPr>
    <w:r w:rsidRPr="007B2DFE">
      <w:rPr>
        <w:rFonts w:ascii="Arial" w:hAnsi="Arial" w:cs="Arial"/>
        <w:b/>
        <w:i/>
        <w:sz w:val="16"/>
        <w:szCs w:val="16"/>
      </w:rPr>
      <w:t xml:space="preserve">Fone: </w:t>
    </w:r>
    <w:proofErr w:type="gramStart"/>
    <w:r w:rsidRPr="007B2DFE">
      <w:rPr>
        <w:rFonts w:ascii="Arial" w:hAnsi="Arial" w:cs="Arial"/>
        <w:b/>
        <w:i/>
        <w:sz w:val="16"/>
        <w:szCs w:val="16"/>
      </w:rPr>
      <w:t xml:space="preserve">55 3612 4252, </w:t>
    </w:r>
    <w:hyperlink r:id="rId5" w:history="1">
      <w:r w:rsidR="009E77F5">
        <w:rPr>
          <w:rStyle w:val="Hyperlink"/>
          <w:rFonts w:ascii="Arial Narrow" w:hAnsi="Arial Narrow"/>
          <w:sz w:val="16"/>
          <w:szCs w:val="16"/>
        </w:rPr>
        <w:t>https</w:t>
      </w:r>
      <w:proofErr w:type="gramEnd"/>
      <w:r w:rsidR="009E77F5">
        <w:rPr>
          <w:rStyle w:val="Hyperlink"/>
          <w:rFonts w:ascii="Arial Narrow" w:hAnsi="Arial Narrow"/>
          <w:sz w:val="16"/>
          <w:szCs w:val="16"/>
        </w:rPr>
        <w:t>://sapl.dilermandodeaguiar.rs.leg.br</w:t>
      </w:r>
    </w:hyperlink>
    <w:r w:rsidR="009E77F5">
      <w:rPr>
        <w:rFonts w:ascii="Arial Narrow" w:hAnsi="Arial Narrow"/>
        <w:sz w:val="16"/>
        <w:szCs w:val="16"/>
      </w:rPr>
      <w:t xml:space="preserve"> </w:t>
    </w:r>
    <w:r w:rsidR="009E77F5">
      <w:rPr>
        <w:rFonts w:ascii="Arial Narrow" w:hAnsi="Arial Narrow" w:cs="Arial"/>
        <w:i/>
        <w:sz w:val="16"/>
        <w:szCs w:val="16"/>
      </w:rPr>
      <w:t xml:space="preserve">, </w:t>
    </w:r>
    <w:hyperlink r:id="rId6" w:history="1">
      <w:r w:rsidR="009E77F5">
        <w:rPr>
          <w:rStyle w:val="Hyperlink"/>
          <w:rFonts w:ascii="Arial Narrow" w:hAnsi="Arial Narrow" w:cs="Arial"/>
          <w:i/>
          <w:sz w:val="16"/>
          <w:szCs w:val="16"/>
        </w:rPr>
        <w:t>cvdilermando@hotmail.com</w:t>
      </w:r>
    </w:hyperlink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Pr="00E86F61" w:rsidRDefault="00C76737" w:rsidP="00E86F61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7F5" w:rsidRDefault="009E77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49"/>
    <w:rsid w:val="000076E5"/>
    <w:rsid w:val="000517BC"/>
    <w:rsid w:val="00101BC2"/>
    <w:rsid w:val="001A04F2"/>
    <w:rsid w:val="001A0E98"/>
    <w:rsid w:val="001E0849"/>
    <w:rsid w:val="001E3DC4"/>
    <w:rsid w:val="001E5021"/>
    <w:rsid w:val="001F1BE1"/>
    <w:rsid w:val="0020024B"/>
    <w:rsid w:val="00254A38"/>
    <w:rsid w:val="0028725A"/>
    <w:rsid w:val="002C7FAA"/>
    <w:rsid w:val="002D208A"/>
    <w:rsid w:val="002D466B"/>
    <w:rsid w:val="003A050D"/>
    <w:rsid w:val="00442F7D"/>
    <w:rsid w:val="00464EE8"/>
    <w:rsid w:val="00486649"/>
    <w:rsid w:val="00502E15"/>
    <w:rsid w:val="0052172C"/>
    <w:rsid w:val="005C4597"/>
    <w:rsid w:val="00657D62"/>
    <w:rsid w:val="00686289"/>
    <w:rsid w:val="006D1CB0"/>
    <w:rsid w:val="006D7A91"/>
    <w:rsid w:val="00742ED2"/>
    <w:rsid w:val="00767297"/>
    <w:rsid w:val="007834D6"/>
    <w:rsid w:val="008C65C9"/>
    <w:rsid w:val="00972353"/>
    <w:rsid w:val="0098281D"/>
    <w:rsid w:val="009C4D2E"/>
    <w:rsid w:val="009C64F7"/>
    <w:rsid w:val="009D73A2"/>
    <w:rsid w:val="009E77F5"/>
    <w:rsid w:val="00A1289F"/>
    <w:rsid w:val="00A164D6"/>
    <w:rsid w:val="00B13CBE"/>
    <w:rsid w:val="00BC04D7"/>
    <w:rsid w:val="00BD6C66"/>
    <w:rsid w:val="00C250DF"/>
    <w:rsid w:val="00C72689"/>
    <w:rsid w:val="00C76737"/>
    <w:rsid w:val="00C862FE"/>
    <w:rsid w:val="00CB1E26"/>
    <w:rsid w:val="00CF3370"/>
    <w:rsid w:val="00D93F70"/>
    <w:rsid w:val="00E86F61"/>
    <w:rsid w:val="00F93F49"/>
    <w:rsid w:val="00FC329E"/>
    <w:rsid w:val="00FC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6" Type="http://schemas.openxmlformats.org/officeDocument/2006/relationships/hyperlink" Target="mailto:cvdilermando@hotmail.com" TargetMode="External"/><Relationship Id="rId5" Type="http://schemas.openxmlformats.org/officeDocument/2006/relationships/hyperlink" Target="https://sapl.dilermandodeaguiar.rs.leg.br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de Vereadores de Dilermando de Aguiar-RS</cp:lastModifiedBy>
  <cp:revision>18</cp:revision>
  <cp:lastPrinted>2020-12-01T12:20:00Z</cp:lastPrinted>
  <dcterms:created xsi:type="dcterms:W3CDTF">2019-11-20T20:48:00Z</dcterms:created>
  <dcterms:modified xsi:type="dcterms:W3CDTF">2020-12-01T12:20:00Z</dcterms:modified>
</cp:coreProperties>
</file>