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AFE" w:rsidRDefault="005E4AFE" w:rsidP="005E4A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PROJETO DE LEI MUNICIPAL N. º 0035 DE 11 DE OUTUBRO DE 2022.</w:t>
      </w:r>
      <w:r>
        <w:rPr>
          <w:rStyle w:val="eop"/>
        </w:rPr>
        <w:t> </w:t>
      </w:r>
    </w:p>
    <w:p w:rsidR="005E4AFE" w:rsidRDefault="005E4AFE" w:rsidP="005E4A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                      </w:t>
      </w:r>
      <w:r>
        <w:rPr>
          <w:rStyle w:val="eop"/>
        </w:rPr>
        <w:t> </w:t>
      </w:r>
    </w:p>
    <w:p w:rsidR="005E4AFE" w:rsidRDefault="005E4AFE" w:rsidP="005E4AFE">
      <w:pPr>
        <w:pStyle w:val="paragraph"/>
        <w:shd w:val="clear" w:color="auto" w:fill="FFFFFF"/>
        <w:spacing w:before="0" w:beforeAutospacing="0" w:after="0" w:afterAutospacing="0"/>
        <w:ind w:left="4500" w:right="30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color w:val="333333"/>
        </w:rPr>
        <w:t>Altera o inciso V, acrescenta o inciso XII e altera o parágrafo 6º do art. 18º da Lei Municipal nº 540 de 01 de setembro de 2010, que dispõe sobre o plano de cargos e carreiras de Dilermando de Aguiar/RS.</w:t>
      </w:r>
      <w:r>
        <w:rPr>
          <w:rStyle w:val="eop"/>
          <w:b/>
          <w:bCs/>
          <w:color w:val="333333"/>
        </w:rPr>
        <w:t> </w:t>
      </w:r>
    </w:p>
    <w:p w:rsidR="005E4AFE" w:rsidRDefault="005E4AFE"/>
    <w:sectPr w:rsidR="005E4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FE"/>
    <w:rsid w:val="005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E68E-034F-4279-8E6A-283333A3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E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E4AFE"/>
  </w:style>
  <w:style w:type="character" w:customStyle="1" w:styleId="eop">
    <w:name w:val="eop"/>
    <w:basedOn w:val="Fontepargpadro"/>
    <w:rsid w:val="005E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danyela muller</dc:creator>
  <cp:keywords/>
  <dc:description/>
  <cp:lastModifiedBy>danyela muller</cp:lastModifiedBy>
  <cp:revision>1</cp:revision>
  <dcterms:created xsi:type="dcterms:W3CDTF">2022-10-11T18:54:00Z</dcterms:created>
  <dcterms:modified xsi:type="dcterms:W3CDTF">2022-10-11T18:55:00Z</dcterms:modified>
</cp:coreProperties>
</file>