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BB6B" w14:textId="63C51061" w:rsidR="00DF660D" w:rsidRDefault="00593910">
      <w:pPr>
        <w:pStyle w:val="NormalWeb"/>
        <w:spacing w:afterAutospacing="0" w:line="360" w:lineRule="auto"/>
        <w:jc w:val="center"/>
        <w:rPr>
          <w:rFonts w:ascii="Arial" w:hAnsi="Arial" w:cs="Arial"/>
          <w:sz w:val="22"/>
          <w:szCs w:val="22"/>
        </w:rPr>
      </w:pPr>
      <w:r>
        <w:rPr>
          <w:rFonts w:ascii="Arial" w:hAnsi="Arial" w:cs="Arial"/>
          <w:sz w:val="22"/>
          <w:szCs w:val="22"/>
        </w:rPr>
        <w:t xml:space="preserve">PROJETO DE LEI MUNICIPAL </w:t>
      </w:r>
      <w:r w:rsidRPr="00CB0904">
        <w:rPr>
          <w:rFonts w:ascii="Arial" w:hAnsi="Arial" w:cs="Arial"/>
          <w:sz w:val="22"/>
          <w:szCs w:val="22"/>
        </w:rPr>
        <w:t>N</w:t>
      </w:r>
      <w:r w:rsidRPr="00CB0904">
        <w:rPr>
          <w:rFonts w:ascii="Arial" w:hAnsi="Arial" w:cs="Arial"/>
          <w:strike/>
          <w:sz w:val="22"/>
          <w:szCs w:val="22"/>
        </w:rPr>
        <w:t>º</w:t>
      </w:r>
      <w:r w:rsidRPr="00CB0904">
        <w:rPr>
          <w:rFonts w:ascii="Arial" w:hAnsi="Arial" w:cs="Arial"/>
          <w:sz w:val="22"/>
          <w:szCs w:val="22"/>
        </w:rPr>
        <w:t xml:space="preserve"> 0</w:t>
      </w:r>
      <w:r w:rsidR="00CB0904" w:rsidRPr="00CB0904">
        <w:rPr>
          <w:rFonts w:ascii="Arial" w:hAnsi="Arial" w:cs="Arial"/>
          <w:sz w:val="22"/>
          <w:szCs w:val="22"/>
        </w:rPr>
        <w:t>53</w:t>
      </w:r>
      <w:r w:rsidRPr="00CB0904">
        <w:rPr>
          <w:rFonts w:ascii="Arial" w:hAnsi="Arial" w:cs="Arial"/>
          <w:sz w:val="22"/>
          <w:szCs w:val="22"/>
        </w:rPr>
        <w:t xml:space="preserve"> DE </w:t>
      </w:r>
      <w:r w:rsidR="00CB0904" w:rsidRPr="00CB0904">
        <w:rPr>
          <w:rFonts w:ascii="Arial" w:hAnsi="Arial" w:cs="Arial"/>
          <w:sz w:val="22"/>
          <w:szCs w:val="22"/>
        </w:rPr>
        <w:t>08</w:t>
      </w:r>
      <w:r w:rsidR="009550A4" w:rsidRPr="00CB0904">
        <w:rPr>
          <w:rFonts w:ascii="Arial" w:hAnsi="Arial" w:cs="Arial"/>
          <w:sz w:val="22"/>
          <w:szCs w:val="22"/>
        </w:rPr>
        <w:t xml:space="preserve"> DE </w:t>
      </w:r>
      <w:r w:rsidR="00FA1E67" w:rsidRPr="00CB0904">
        <w:rPr>
          <w:rFonts w:ascii="Arial" w:hAnsi="Arial" w:cs="Arial"/>
          <w:sz w:val="22"/>
          <w:szCs w:val="22"/>
        </w:rPr>
        <w:t>JU</w:t>
      </w:r>
      <w:r w:rsidR="00CB0904" w:rsidRPr="00CB0904">
        <w:rPr>
          <w:rFonts w:ascii="Arial" w:hAnsi="Arial" w:cs="Arial"/>
          <w:sz w:val="22"/>
          <w:szCs w:val="22"/>
        </w:rPr>
        <w:t>L</w:t>
      </w:r>
      <w:r w:rsidR="00FA1E67" w:rsidRPr="00CB0904">
        <w:rPr>
          <w:rFonts w:ascii="Arial" w:hAnsi="Arial" w:cs="Arial"/>
          <w:sz w:val="22"/>
          <w:szCs w:val="22"/>
        </w:rPr>
        <w:t>HO</w:t>
      </w:r>
      <w:r w:rsidR="009550A4" w:rsidRPr="00CB0904">
        <w:rPr>
          <w:rFonts w:ascii="Arial" w:hAnsi="Arial" w:cs="Arial"/>
          <w:sz w:val="22"/>
          <w:szCs w:val="22"/>
        </w:rPr>
        <w:t xml:space="preserve"> DE 2025</w:t>
      </w:r>
      <w:r w:rsidRPr="00CB0904">
        <w:rPr>
          <w:rFonts w:ascii="Arial" w:hAnsi="Arial" w:cs="Arial"/>
          <w:sz w:val="22"/>
          <w:szCs w:val="22"/>
        </w:rPr>
        <w:t>.</w:t>
      </w:r>
    </w:p>
    <w:p w14:paraId="7EB3CD36" w14:textId="378AB755" w:rsidR="00DF660D" w:rsidRDefault="00DF660D">
      <w:pPr>
        <w:pStyle w:val="NormalWeb"/>
        <w:spacing w:beforeAutospacing="0" w:afterAutospacing="0"/>
        <w:jc w:val="center"/>
        <w:rPr>
          <w:rFonts w:ascii="Arial" w:hAnsi="Arial" w:cs="Arial"/>
          <w:bCs/>
          <w:sz w:val="22"/>
          <w:szCs w:val="22"/>
        </w:rPr>
      </w:pPr>
    </w:p>
    <w:p w14:paraId="5FA81011" w14:textId="4D7D545C" w:rsidR="00883821" w:rsidRDefault="00883821">
      <w:pPr>
        <w:pStyle w:val="NormalWeb"/>
        <w:spacing w:beforeAutospacing="0" w:afterAutospacing="0"/>
        <w:jc w:val="center"/>
        <w:rPr>
          <w:rFonts w:ascii="Arial" w:hAnsi="Arial" w:cs="Arial"/>
          <w:bCs/>
          <w:sz w:val="22"/>
          <w:szCs w:val="22"/>
        </w:rPr>
      </w:pPr>
    </w:p>
    <w:p w14:paraId="5C1A34BF" w14:textId="74666FBB" w:rsidR="00883821" w:rsidRDefault="00883821">
      <w:pPr>
        <w:pStyle w:val="NormalWeb"/>
        <w:spacing w:beforeAutospacing="0" w:afterAutospacing="0"/>
        <w:jc w:val="center"/>
        <w:rPr>
          <w:rFonts w:ascii="Arial" w:hAnsi="Arial" w:cs="Arial"/>
          <w:bCs/>
          <w:sz w:val="22"/>
          <w:szCs w:val="22"/>
        </w:rPr>
      </w:pPr>
    </w:p>
    <w:p w14:paraId="18D94BCD" w14:textId="77777777" w:rsidR="00883821" w:rsidRDefault="00883821">
      <w:pPr>
        <w:pStyle w:val="NormalWeb"/>
        <w:spacing w:beforeAutospacing="0" w:afterAutospacing="0"/>
        <w:jc w:val="center"/>
        <w:rPr>
          <w:rFonts w:ascii="Arial" w:hAnsi="Arial" w:cs="Arial"/>
          <w:bCs/>
          <w:sz w:val="22"/>
          <w:szCs w:val="22"/>
        </w:rPr>
      </w:pPr>
    </w:p>
    <w:p w14:paraId="5BDB2300" w14:textId="36653D75" w:rsidR="00B7576C" w:rsidRPr="00CD43ED" w:rsidRDefault="00CD43ED" w:rsidP="00CD43ED">
      <w:pPr>
        <w:spacing w:line="360" w:lineRule="auto"/>
        <w:ind w:left="3544"/>
        <w:jc w:val="both"/>
        <w:rPr>
          <w:rFonts w:ascii="Arial" w:hAnsi="Arial" w:cs="Arial"/>
          <w:spacing w:val="-1"/>
          <w:sz w:val="22"/>
          <w:szCs w:val="22"/>
        </w:rPr>
      </w:pPr>
      <w:r w:rsidRPr="00CD43ED">
        <w:rPr>
          <w:rFonts w:ascii="Arial" w:hAnsi="Arial" w:cs="Arial"/>
          <w:spacing w:val="-1"/>
          <w:sz w:val="22"/>
          <w:szCs w:val="22"/>
        </w:rPr>
        <w:t xml:space="preserve">INSTITUI GRATIFICAÇÃO ESPECIAL AO ENFERMEIRO RESPONSÁVEL TÉCNICO DAS UNIDADES BÁSICAS DE SAÚDE E ESTRATÉGIAS SAÚDE DA FAMÍLIA DO MUNICÍPIO DE </w:t>
      </w:r>
      <w:r>
        <w:rPr>
          <w:rFonts w:ascii="Arial" w:hAnsi="Arial" w:cs="Arial"/>
          <w:spacing w:val="-1"/>
          <w:sz w:val="22"/>
          <w:szCs w:val="22"/>
        </w:rPr>
        <w:t>DILERMANDO DE AGUIAR</w:t>
      </w:r>
      <w:r w:rsidRPr="00CD43ED">
        <w:rPr>
          <w:rFonts w:ascii="Arial" w:hAnsi="Arial" w:cs="Arial"/>
          <w:spacing w:val="-1"/>
          <w:sz w:val="22"/>
          <w:szCs w:val="22"/>
        </w:rPr>
        <w:t xml:space="preserve"> E DÁ OUTRAS PROVIDÊNCIAS.</w:t>
      </w:r>
    </w:p>
    <w:p w14:paraId="005726D6" w14:textId="1A124D28" w:rsidR="003C35DD" w:rsidRDefault="003C35DD" w:rsidP="00883821">
      <w:pPr>
        <w:spacing w:line="360" w:lineRule="auto"/>
        <w:ind w:left="4536"/>
        <w:jc w:val="both"/>
        <w:rPr>
          <w:rFonts w:ascii="Arial" w:hAnsi="Arial" w:cs="Arial"/>
          <w:bCs/>
          <w:spacing w:val="-1"/>
          <w:sz w:val="22"/>
          <w:szCs w:val="22"/>
        </w:rPr>
      </w:pPr>
    </w:p>
    <w:p w14:paraId="4B26AAEF" w14:textId="77777777" w:rsidR="00CB0904" w:rsidRDefault="00CB0904" w:rsidP="00883821">
      <w:pPr>
        <w:spacing w:line="360" w:lineRule="auto"/>
        <w:ind w:left="4536"/>
        <w:jc w:val="both"/>
        <w:rPr>
          <w:rFonts w:ascii="Arial" w:hAnsi="Arial" w:cs="Arial"/>
          <w:bCs/>
          <w:spacing w:val="-1"/>
          <w:sz w:val="22"/>
          <w:szCs w:val="22"/>
        </w:rPr>
      </w:pPr>
    </w:p>
    <w:p w14:paraId="2FD7BC86" w14:textId="77777777" w:rsidR="003C35DD" w:rsidRPr="00930734" w:rsidRDefault="003C35DD" w:rsidP="003C35DD">
      <w:pPr>
        <w:spacing w:line="360" w:lineRule="auto"/>
        <w:ind w:firstLine="709"/>
        <w:jc w:val="both"/>
        <w:rPr>
          <w:rFonts w:ascii="Arial" w:hAnsi="Arial" w:cs="Arial"/>
          <w:bCs/>
          <w:spacing w:val="-1"/>
          <w:sz w:val="24"/>
          <w:szCs w:val="24"/>
        </w:rPr>
      </w:pPr>
      <w:bookmarkStart w:id="0" w:name="_Hlk94890813"/>
      <w:r w:rsidRPr="00930734">
        <w:rPr>
          <w:rFonts w:ascii="Arial" w:hAnsi="Arial" w:cs="Arial"/>
          <w:bCs/>
          <w:spacing w:val="-1"/>
          <w:sz w:val="24"/>
          <w:szCs w:val="24"/>
        </w:rPr>
        <w:t xml:space="preserve">O Prefeito Senhor Jorge Alberto Pereira </w:t>
      </w:r>
      <w:proofErr w:type="spellStart"/>
      <w:r w:rsidRPr="00930734">
        <w:rPr>
          <w:rFonts w:ascii="Arial" w:hAnsi="Arial" w:cs="Arial"/>
          <w:bCs/>
          <w:spacing w:val="-1"/>
          <w:sz w:val="24"/>
          <w:szCs w:val="24"/>
        </w:rPr>
        <w:t>Saidelles</w:t>
      </w:r>
      <w:proofErr w:type="spellEnd"/>
      <w:r w:rsidRPr="00930734">
        <w:rPr>
          <w:rFonts w:ascii="Arial" w:hAnsi="Arial" w:cs="Arial"/>
          <w:bCs/>
          <w:spacing w:val="-1"/>
          <w:sz w:val="24"/>
          <w:szCs w:val="24"/>
        </w:rPr>
        <w:t>, no uso de suas atribuições legais conferidas pelo inciso III do art. 58 da Lei Orgânica, apresenta o seguinte projeto de lei:</w:t>
      </w:r>
      <w:bookmarkEnd w:id="0"/>
    </w:p>
    <w:p w14:paraId="66AB77BA" w14:textId="25B7D9AA" w:rsidR="00DF660D" w:rsidRDefault="00DF660D" w:rsidP="003C35DD">
      <w:pPr>
        <w:spacing w:line="360" w:lineRule="auto"/>
        <w:jc w:val="both"/>
        <w:rPr>
          <w:rFonts w:ascii="Arial" w:hAnsi="Arial" w:cs="Arial"/>
          <w:bCs/>
          <w:spacing w:val="-1"/>
          <w:sz w:val="22"/>
          <w:szCs w:val="22"/>
        </w:rPr>
      </w:pPr>
    </w:p>
    <w:p w14:paraId="5B1D17ED" w14:textId="150FE867" w:rsidR="00DF660D" w:rsidRDefault="00593910" w:rsidP="00883821">
      <w:pPr>
        <w:spacing w:line="360" w:lineRule="auto"/>
        <w:jc w:val="center"/>
        <w:rPr>
          <w:rFonts w:ascii="Arial" w:hAnsi="Arial" w:cs="Arial"/>
          <w:sz w:val="24"/>
          <w:szCs w:val="24"/>
        </w:rPr>
      </w:pPr>
      <w:r w:rsidRPr="007D4108">
        <w:rPr>
          <w:rFonts w:ascii="Arial" w:hAnsi="Arial" w:cs="Arial"/>
          <w:sz w:val="24"/>
          <w:szCs w:val="24"/>
        </w:rPr>
        <w:t>LEI</w:t>
      </w:r>
    </w:p>
    <w:p w14:paraId="54067361" w14:textId="77777777" w:rsidR="00AD0894" w:rsidRDefault="00AD0894" w:rsidP="00AD0894">
      <w:pPr>
        <w:spacing w:line="360" w:lineRule="auto"/>
        <w:jc w:val="both"/>
        <w:rPr>
          <w:rFonts w:ascii="Arial" w:hAnsi="Arial" w:cs="Arial"/>
          <w:sz w:val="24"/>
          <w:szCs w:val="24"/>
        </w:rPr>
      </w:pPr>
    </w:p>
    <w:p w14:paraId="6367AC68" w14:textId="5E41BCDD" w:rsidR="007B6850" w:rsidRPr="00CB0904" w:rsidRDefault="00CD43ED" w:rsidP="00C10CD6">
      <w:pPr>
        <w:spacing w:line="360" w:lineRule="auto"/>
        <w:ind w:firstLine="709"/>
        <w:jc w:val="both"/>
        <w:rPr>
          <w:rFonts w:ascii="Arial" w:hAnsi="Arial" w:cs="Arial"/>
          <w:sz w:val="22"/>
          <w:szCs w:val="22"/>
        </w:rPr>
      </w:pPr>
      <w:r w:rsidRPr="00CB0904">
        <w:rPr>
          <w:rFonts w:ascii="Arial" w:hAnsi="Arial" w:cs="Arial"/>
          <w:sz w:val="22"/>
          <w:szCs w:val="22"/>
        </w:rPr>
        <w:t>Art. 1º. Fica instituída Gratificação por Responsabilidade Técnica (GRT) ao servidor ocupante do cargo de Enfermeiro, o qual for designado a responsabilidade técnica pela execução de programas de saúde pública, bem como a responsabilidade técnica pelas unidades de saúde do Município.</w:t>
      </w:r>
    </w:p>
    <w:p w14:paraId="285F9D2D" w14:textId="77777777" w:rsidR="007B6850" w:rsidRPr="00CB0904" w:rsidRDefault="00CD43ED" w:rsidP="00C10CD6">
      <w:pPr>
        <w:spacing w:line="360" w:lineRule="auto"/>
        <w:ind w:firstLine="709"/>
        <w:jc w:val="both"/>
        <w:rPr>
          <w:rFonts w:ascii="Arial" w:hAnsi="Arial" w:cs="Arial"/>
          <w:sz w:val="22"/>
          <w:szCs w:val="22"/>
        </w:rPr>
      </w:pPr>
      <w:r w:rsidRPr="00CB0904">
        <w:rPr>
          <w:rFonts w:ascii="Arial" w:hAnsi="Arial" w:cs="Arial"/>
          <w:sz w:val="22"/>
          <w:szCs w:val="22"/>
        </w:rPr>
        <w:t>§1º A gratificação poderá ser paga a Servidor efetivo, temporário, cedido e/ou disponibilizado por Programas do Governo Federal.</w:t>
      </w:r>
    </w:p>
    <w:p w14:paraId="57996684" w14:textId="77777777" w:rsidR="007B6850" w:rsidRPr="00CB0904" w:rsidRDefault="00CD43ED" w:rsidP="00C10CD6">
      <w:pPr>
        <w:spacing w:line="360" w:lineRule="auto"/>
        <w:ind w:firstLine="709"/>
        <w:jc w:val="both"/>
        <w:rPr>
          <w:rFonts w:ascii="Arial" w:hAnsi="Arial" w:cs="Arial"/>
          <w:sz w:val="22"/>
          <w:szCs w:val="22"/>
        </w:rPr>
      </w:pPr>
      <w:r w:rsidRPr="00CB0904">
        <w:rPr>
          <w:rFonts w:ascii="Arial" w:hAnsi="Arial" w:cs="Arial"/>
          <w:sz w:val="22"/>
          <w:szCs w:val="22"/>
        </w:rPr>
        <w:t>§2º A gratificação de que trata este artigo não será incorporada ao vencimento do Responsável Técnico, em nenhuma hipótese.</w:t>
      </w:r>
    </w:p>
    <w:p w14:paraId="491CBEB2" w14:textId="77777777" w:rsidR="007B6850" w:rsidRPr="00CB0904" w:rsidRDefault="00CD43ED" w:rsidP="00C10CD6">
      <w:pPr>
        <w:spacing w:line="360" w:lineRule="auto"/>
        <w:ind w:firstLine="709"/>
        <w:jc w:val="both"/>
        <w:rPr>
          <w:rFonts w:ascii="Arial" w:hAnsi="Arial" w:cs="Arial"/>
          <w:sz w:val="22"/>
          <w:szCs w:val="22"/>
        </w:rPr>
      </w:pPr>
      <w:r w:rsidRPr="00CB0904">
        <w:rPr>
          <w:rFonts w:ascii="Arial" w:hAnsi="Arial" w:cs="Arial"/>
          <w:sz w:val="22"/>
          <w:szCs w:val="22"/>
        </w:rPr>
        <w:t>§3º Considera-se Enfermeiro Responsável Técnico (ERT) o profissional de Enfermagem de nível superior, nos termos da Lei nº 7.498, de 25 de junho de 1986 e do Decreto nº 94.406, de 08 de junho de 1987, que tem sob sua responsabilidade o planejamento, organização, direção, coordenação, execução e avaliação dos serviços de Enfermagem, a quem é concedida, pelo Conselho Regional de Enfermagem, a ART, conforme art. 2º, inciso IV, da Resolução COFEN nº 509/2016.</w:t>
      </w:r>
    </w:p>
    <w:p w14:paraId="3684F610" w14:textId="77777777" w:rsidR="007B6850" w:rsidRPr="00CB0904" w:rsidRDefault="007B6850" w:rsidP="00C10CD6">
      <w:pPr>
        <w:spacing w:line="360" w:lineRule="auto"/>
        <w:ind w:firstLine="709"/>
        <w:jc w:val="both"/>
        <w:rPr>
          <w:rFonts w:ascii="Arial" w:hAnsi="Arial" w:cs="Arial"/>
          <w:sz w:val="22"/>
          <w:szCs w:val="22"/>
        </w:rPr>
      </w:pPr>
    </w:p>
    <w:p w14:paraId="395E545D" w14:textId="694A66E9" w:rsidR="007B6850" w:rsidRPr="00CB0904" w:rsidRDefault="00CD43ED" w:rsidP="00C10CD6">
      <w:pPr>
        <w:spacing w:line="360" w:lineRule="auto"/>
        <w:ind w:firstLine="709"/>
        <w:jc w:val="both"/>
        <w:rPr>
          <w:rFonts w:ascii="Arial" w:hAnsi="Arial" w:cs="Arial"/>
          <w:sz w:val="22"/>
          <w:szCs w:val="22"/>
        </w:rPr>
      </w:pPr>
      <w:r w:rsidRPr="00CB0904">
        <w:rPr>
          <w:rFonts w:ascii="Arial" w:hAnsi="Arial" w:cs="Arial"/>
          <w:sz w:val="22"/>
          <w:szCs w:val="22"/>
        </w:rPr>
        <w:t xml:space="preserve">Art. 2°. O valor da gratificação prevista no artigo 1º será de R$ </w:t>
      </w:r>
      <w:r w:rsidR="007B6850" w:rsidRPr="00CB0904">
        <w:rPr>
          <w:rFonts w:ascii="Arial" w:hAnsi="Arial" w:cs="Arial"/>
          <w:sz w:val="22"/>
          <w:szCs w:val="22"/>
        </w:rPr>
        <w:t>660</w:t>
      </w:r>
      <w:r w:rsidRPr="00CB0904">
        <w:rPr>
          <w:rFonts w:ascii="Arial" w:hAnsi="Arial" w:cs="Arial"/>
          <w:sz w:val="22"/>
          <w:szCs w:val="22"/>
        </w:rPr>
        <w:t>,00 (</w:t>
      </w:r>
      <w:r w:rsidR="007B6850" w:rsidRPr="00CB0904">
        <w:rPr>
          <w:rFonts w:ascii="Arial" w:hAnsi="Arial" w:cs="Arial"/>
          <w:sz w:val="22"/>
          <w:szCs w:val="22"/>
        </w:rPr>
        <w:t>seiscentos e sessenta</w:t>
      </w:r>
      <w:r w:rsidRPr="00CB0904">
        <w:rPr>
          <w:rFonts w:ascii="Arial" w:hAnsi="Arial" w:cs="Arial"/>
          <w:sz w:val="22"/>
          <w:szCs w:val="22"/>
        </w:rPr>
        <w:t xml:space="preserve"> reais)</w:t>
      </w:r>
      <w:r w:rsidR="00FE4710" w:rsidRPr="00CB0904">
        <w:rPr>
          <w:rFonts w:ascii="Arial" w:hAnsi="Arial" w:cs="Arial"/>
          <w:sz w:val="22"/>
          <w:szCs w:val="22"/>
        </w:rPr>
        <w:t>.</w:t>
      </w:r>
    </w:p>
    <w:p w14:paraId="540D86A3" w14:textId="77777777" w:rsidR="007B6850" w:rsidRPr="00CB0904" w:rsidRDefault="007B6850" w:rsidP="00C10CD6">
      <w:pPr>
        <w:spacing w:line="360" w:lineRule="auto"/>
        <w:ind w:firstLine="709"/>
        <w:jc w:val="both"/>
        <w:rPr>
          <w:rFonts w:ascii="Arial" w:hAnsi="Arial" w:cs="Arial"/>
          <w:sz w:val="22"/>
          <w:szCs w:val="22"/>
        </w:rPr>
      </w:pPr>
    </w:p>
    <w:p w14:paraId="6E269A73" w14:textId="5A002EBA" w:rsidR="007B6850" w:rsidRPr="00CB0904" w:rsidRDefault="00CD43ED" w:rsidP="00C10CD6">
      <w:pPr>
        <w:spacing w:line="360" w:lineRule="auto"/>
        <w:ind w:firstLine="709"/>
        <w:jc w:val="both"/>
        <w:rPr>
          <w:rFonts w:ascii="Arial" w:hAnsi="Arial" w:cs="Arial"/>
          <w:sz w:val="22"/>
          <w:szCs w:val="22"/>
        </w:rPr>
      </w:pPr>
      <w:r w:rsidRPr="00CB0904">
        <w:rPr>
          <w:rFonts w:ascii="Arial" w:hAnsi="Arial" w:cs="Arial"/>
          <w:sz w:val="22"/>
          <w:szCs w:val="22"/>
        </w:rPr>
        <w:t>Art. 3°. São atribuições do Enfermeiro Responsável Técnico (ERT):</w:t>
      </w:r>
    </w:p>
    <w:p w14:paraId="19D5F9F4" w14:textId="77777777" w:rsidR="007B6850" w:rsidRPr="00CB0904" w:rsidRDefault="00CD43ED" w:rsidP="00C10CD6">
      <w:pPr>
        <w:spacing w:line="360" w:lineRule="auto"/>
        <w:ind w:firstLine="709"/>
        <w:jc w:val="both"/>
        <w:rPr>
          <w:rFonts w:ascii="Arial" w:hAnsi="Arial" w:cs="Arial"/>
          <w:sz w:val="22"/>
          <w:szCs w:val="22"/>
        </w:rPr>
      </w:pPr>
      <w:r w:rsidRPr="00CB0904">
        <w:rPr>
          <w:rFonts w:ascii="Arial" w:hAnsi="Arial" w:cs="Arial"/>
          <w:sz w:val="22"/>
          <w:szCs w:val="22"/>
        </w:rPr>
        <w:lastRenderedPageBreak/>
        <w:t>Cumprir e fazer cumprir todos os dispositivos legais da profissão de Enfermagem;</w:t>
      </w:r>
    </w:p>
    <w:p w14:paraId="690D3422" w14:textId="77777777" w:rsidR="007B6850" w:rsidRPr="00CB0904" w:rsidRDefault="00CD43ED" w:rsidP="0023144D">
      <w:pPr>
        <w:pStyle w:val="PargrafodaLista"/>
        <w:numPr>
          <w:ilvl w:val="0"/>
          <w:numId w:val="6"/>
        </w:numPr>
        <w:spacing w:line="360" w:lineRule="auto"/>
        <w:ind w:left="-142" w:firstLine="1276"/>
        <w:jc w:val="both"/>
        <w:rPr>
          <w:rFonts w:ascii="Arial" w:hAnsi="Arial" w:cs="Arial"/>
        </w:rPr>
      </w:pPr>
      <w:r w:rsidRPr="00CB0904">
        <w:rPr>
          <w:rFonts w:ascii="Arial" w:hAnsi="Arial" w:cs="Arial"/>
        </w:rPr>
        <w:t>Manter informações necessárias e atualizadas de todos os</w:t>
      </w:r>
      <w:r w:rsidRPr="00CB0904">
        <w:rPr>
          <w:rFonts w:ascii="Arial" w:hAnsi="Arial" w:cs="Arial"/>
        </w:rPr>
        <w:br/>
        <w:t>profissionais de Enfermagem que atuam na empresa / instituição, com os seguintes dados: nome, sexo, data do nascimento, categoria profissional, número do RG e CPF, número de inscrição no Conselho Regional de Enfermagem, endereço completo, contatos telefônicos e endereço eletrônico, assim como das alterações como: mudança de nome, admissões, demissões, férias e licenças, devendo fornecê-la semestralmente, e sempre quando lhe for solicitado, ao Conselho Regional de Enfermagem;</w:t>
      </w:r>
    </w:p>
    <w:p w14:paraId="10EC4F5E" w14:textId="77777777" w:rsidR="007B6850" w:rsidRPr="00CB0904" w:rsidRDefault="00CD43ED" w:rsidP="0023144D">
      <w:pPr>
        <w:pStyle w:val="PargrafodaLista"/>
        <w:numPr>
          <w:ilvl w:val="0"/>
          <w:numId w:val="6"/>
        </w:numPr>
        <w:spacing w:line="360" w:lineRule="auto"/>
        <w:ind w:left="-142" w:firstLine="1276"/>
        <w:jc w:val="both"/>
        <w:rPr>
          <w:rFonts w:ascii="Arial" w:hAnsi="Arial" w:cs="Arial"/>
        </w:rPr>
      </w:pPr>
      <w:r w:rsidRPr="00CB0904">
        <w:rPr>
          <w:rFonts w:ascii="Arial" w:hAnsi="Arial" w:cs="Arial"/>
        </w:rPr>
        <w:t>Realizar o dimensionamento de pessoal de Enfermagem, conforme as resoluções específicas do órgão de Classe, informando, de ofício, ao representante legal da instituição e ao Conselho Regional de Enfermagem;</w:t>
      </w:r>
    </w:p>
    <w:p w14:paraId="152604B0" w14:textId="77777777" w:rsidR="007B6850" w:rsidRPr="00CB0904" w:rsidRDefault="00CD43ED" w:rsidP="0023144D">
      <w:pPr>
        <w:pStyle w:val="PargrafodaLista"/>
        <w:numPr>
          <w:ilvl w:val="0"/>
          <w:numId w:val="6"/>
        </w:numPr>
        <w:spacing w:line="360" w:lineRule="auto"/>
        <w:ind w:left="-142" w:firstLine="1276"/>
        <w:jc w:val="both"/>
        <w:rPr>
          <w:rFonts w:ascii="Arial" w:hAnsi="Arial" w:cs="Arial"/>
        </w:rPr>
      </w:pPr>
      <w:r w:rsidRPr="00CB0904">
        <w:rPr>
          <w:rFonts w:ascii="Arial" w:hAnsi="Arial" w:cs="Arial"/>
        </w:rPr>
        <w:t>Informar, de ofício, ao representante legal da instituição e ao Conselho Regional de Enfermagem situações de infração à legislação da Enfermagem, tais como:</w:t>
      </w:r>
    </w:p>
    <w:p w14:paraId="5D5633E0" w14:textId="6E8E8A7C" w:rsidR="007B6850" w:rsidRPr="00CB0904" w:rsidRDefault="00CD43ED" w:rsidP="007B6850">
      <w:pPr>
        <w:pStyle w:val="PargrafodaLista"/>
        <w:numPr>
          <w:ilvl w:val="0"/>
          <w:numId w:val="7"/>
        </w:numPr>
        <w:spacing w:line="360" w:lineRule="auto"/>
        <w:jc w:val="both"/>
        <w:rPr>
          <w:rFonts w:ascii="Arial" w:hAnsi="Arial" w:cs="Arial"/>
        </w:rPr>
      </w:pPr>
      <w:r w:rsidRPr="00CB0904">
        <w:rPr>
          <w:rFonts w:ascii="Arial" w:hAnsi="Arial" w:cs="Arial"/>
        </w:rPr>
        <w:t>ausência de Enfermeiro em todos os locais onde são desenvolvidas ações de Enfermagem durante algum período de funcionamento da instituição;</w:t>
      </w:r>
    </w:p>
    <w:p w14:paraId="5BE77B51" w14:textId="77777777" w:rsidR="007B6850" w:rsidRPr="00CB0904" w:rsidRDefault="00CD43ED" w:rsidP="007B6850">
      <w:pPr>
        <w:pStyle w:val="PargrafodaLista"/>
        <w:numPr>
          <w:ilvl w:val="0"/>
          <w:numId w:val="7"/>
        </w:numPr>
        <w:spacing w:line="360" w:lineRule="auto"/>
        <w:jc w:val="both"/>
        <w:rPr>
          <w:rFonts w:ascii="Arial" w:hAnsi="Arial" w:cs="Arial"/>
        </w:rPr>
      </w:pPr>
      <w:r w:rsidRPr="00CB0904">
        <w:rPr>
          <w:rFonts w:ascii="Arial" w:hAnsi="Arial" w:cs="Arial"/>
        </w:rPr>
        <w:t>profissional de Enfermagem atuando na instituição sem inscrição ou com inscrição vencida no Conselho Regional de Enfermagem;</w:t>
      </w:r>
    </w:p>
    <w:p w14:paraId="4695BF7E" w14:textId="77777777" w:rsidR="007B6850" w:rsidRPr="00CB0904" w:rsidRDefault="00CD43ED" w:rsidP="007B6850">
      <w:pPr>
        <w:pStyle w:val="PargrafodaLista"/>
        <w:numPr>
          <w:ilvl w:val="0"/>
          <w:numId w:val="7"/>
        </w:numPr>
        <w:spacing w:line="360" w:lineRule="auto"/>
        <w:jc w:val="both"/>
        <w:rPr>
          <w:rFonts w:ascii="Arial" w:hAnsi="Arial" w:cs="Arial"/>
        </w:rPr>
      </w:pPr>
      <w:r w:rsidRPr="00CB0904">
        <w:rPr>
          <w:rFonts w:ascii="Arial" w:hAnsi="Arial" w:cs="Arial"/>
        </w:rPr>
        <w:t>profissional de Enfermagem atuando na instituição em situação irregular, inclusive quanto a inadimplência perante o Conselho Regional de Enfermagem, bem como aquele afastada por impedimento legal;</w:t>
      </w:r>
    </w:p>
    <w:p w14:paraId="171A9FC4" w14:textId="77777777" w:rsidR="007B6850" w:rsidRPr="00CB0904" w:rsidRDefault="00CD43ED" w:rsidP="007B6850">
      <w:pPr>
        <w:pStyle w:val="PargrafodaLista"/>
        <w:numPr>
          <w:ilvl w:val="0"/>
          <w:numId w:val="7"/>
        </w:numPr>
        <w:spacing w:line="360" w:lineRule="auto"/>
        <w:jc w:val="both"/>
        <w:rPr>
          <w:rFonts w:ascii="Arial" w:hAnsi="Arial" w:cs="Arial"/>
        </w:rPr>
      </w:pPr>
      <w:r w:rsidRPr="00CB0904">
        <w:rPr>
          <w:rFonts w:ascii="Arial" w:hAnsi="Arial" w:cs="Arial"/>
        </w:rPr>
        <w:t>pessoal sem formação na área de Enfermagem, exercendo atividades de Enfermagem na instituição;</w:t>
      </w:r>
    </w:p>
    <w:p w14:paraId="45CFD809" w14:textId="77777777" w:rsidR="007B6850" w:rsidRPr="00CB0904" w:rsidRDefault="00CD43ED" w:rsidP="007B6850">
      <w:pPr>
        <w:pStyle w:val="PargrafodaLista"/>
        <w:numPr>
          <w:ilvl w:val="0"/>
          <w:numId w:val="7"/>
        </w:numPr>
        <w:spacing w:line="360" w:lineRule="auto"/>
        <w:jc w:val="both"/>
        <w:rPr>
          <w:rFonts w:ascii="Arial" w:hAnsi="Arial" w:cs="Arial"/>
        </w:rPr>
      </w:pPr>
      <w:r w:rsidRPr="00CB0904">
        <w:rPr>
          <w:rFonts w:ascii="Arial" w:hAnsi="Arial" w:cs="Arial"/>
        </w:rPr>
        <w:t>profissional de Enfermagem exercendo atividades ilegais previstas em Legislação do Exercício Profissional de Enfermagem, Código de Ética dos Profissionais de Enfermagem e Código Penal Brasileiro;</w:t>
      </w:r>
    </w:p>
    <w:p w14:paraId="6452C102" w14:textId="1C2BEF67" w:rsidR="007B6850" w:rsidRPr="00CB0904" w:rsidRDefault="007B6850" w:rsidP="007B6850">
      <w:pPr>
        <w:pStyle w:val="PargrafodaLista"/>
        <w:numPr>
          <w:ilvl w:val="0"/>
          <w:numId w:val="7"/>
        </w:numPr>
        <w:spacing w:line="360" w:lineRule="auto"/>
        <w:jc w:val="both"/>
        <w:rPr>
          <w:rFonts w:ascii="Arial" w:hAnsi="Arial" w:cs="Arial"/>
        </w:rPr>
      </w:pPr>
      <w:r w:rsidRPr="00CB0904">
        <w:rPr>
          <w:rFonts w:ascii="Arial" w:hAnsi="Arial" w:cs="Arial"/>
        </w:rPr>
        <w:t>i</w:t>
      </w:r>
      <w:r w:rsidR="00CD43ED" w:rsidRPr="00CB0904">
        <w:rPr>
          <w:rFonts w:ascii="Arial" w:hAnsi="Arial" w:cs="Arial"/>
        </w:rPr>
        <w:t>ntermediar, junto ao Conselho Regional de Enfermagem, a implantação e funcionamento de Comissão de Ética de Enfermagem;</w:t>
      </w:r>
    </w:p>
    <w:p w14:paraId="1DA44E32" w14:textId="7FDB2A11" w:rsidR="007B6850" w:rsidRPr="00CB0904" w:rsidRDefault="007B6850" w:rsidP="007B6850">
      <w:pPr>
        <w:pStyle w:val="PargrafodaLista"/>
        <w:numPr>
          <w:ilvl w:val="0"/>
          <w:numId w:val="7"/>
        </w:numPr>
        <w:spacing w:line="360" w:lineRule="auto"/>
        <w:jc w:val="both"/>
        <w:rPr>
          <w:rFonts w:ascii="Arial" w:hAnsi="Arial" w:cs="Arial"/>
        </w:rPr>
      </w:pPr>
      <w:r w:rsidRPr="00CB0904">
        <w:rPr>
          <w:rFonts w:ascii="Arial" w:hAnsi="Arial" w:cs="Arial"/>
        </w:rPr>
        <w:t>c</w:t>
      </w:r>
      <w:r w:rsidR="00CD43ED" w:rsidRPr="00CB0904">
        <w:rPr>
          <w:rFonts w:ascii="Arial" w:hAnsi="Arial" w:cs="Arial"/>
        </w:rPr>
        <w:t>olaborar com todas as atividades de fiscalização do Conselho Regional de Enfermagem, bem como atender a todas as solicitações ou convocações que lhes forem demandadas pela Autarquia.</w:t>
      </w:r>
    </w:p>
    <w:p w14:paraId="3433DF69" w14:textId="77777777" w:rsidR="0023144D" w:rsidRPr="00CB0904" w:rsidRDefault="00CD43ED" w:rsidP="0023144D">
      <w:pPr>
        <w:spacing w:line="360" w:lineRule="auto"/>
        <w:ind w:firstLine="709"/>
        <w:jc w:val="both"/>
        <w:rPr>
          <w:rFonts w:ascii="Arial" w:hAnsi="Arial" w:cs="Arial"/>
          <w:sz w:val="22"/>
          <w:szCs w:val="22"/>
        </w:rPr>
      </w:pPr>
      <w:r w:rsidRPr="00CB0904">
        <w:rPr>
          <w:rFonts w:ascii="Arial" w:hAnsi="Arial" w:cs="Arial"/>
          <w:sz w:val="22"/>
          <w:szCs w:val="22"/>
        </w:rPr>
        <w:t>Parágrafo único: O Enfermeiro RT que descumprir as atribuições constantes neste artigo poderá ser notificado a regularizar suas atividades, estando sujeito a responder Processo Ético-Disciplinar, inclusive, na forma da Lei Municipal nº 1.154/95.</w:t>
      </w:r>
    </w:p>
    <w:p w14:paraId="5901F065" w14:textId="77777777" w:rsidR="0023144D" w:rsidRPr="00CB0904" w:rsidRDefault="0023144D" w:rsidP="0023144D">
      <w:pPr>
        <w:spacing w:line="360" w:lineRule="auto"/>
        <w:ind w:firstLine="709"/>
        <w:jc w:val="both"/>
        <w:rPr>
          <w:rFonts w:ascii="Arial" w:hAnsi="Arial" w:cs="Arial"/>
          <w:sz w:val="22"/>
          <w:szCs w:val="22"/>
        </w:rPr>
      </w:pPr>
    </w:p>
    <w:p w14:paraId="1367C412" w14:textId="77777777" w:rsidR="0023144D" w:rsidRPr="00CB0904" w:rsidRDefault="00CD43ED" w:rsidP="0023144D">
      <w:pPr>
        <w:spacing w:line="360" w:lineRule="auto"/>
        <w:ind w:firstLine="709"/>
        <w:jc w:val="both"/>
        <w:rPr>
          <w:rFonts w:ascii="Arial" w:hAnsi="Arial" w:cs="Arial"/>
          <w:sz w:val="22"/>
          <w:szCs w:val="22"/>
        </w:rPr>
      </w:pPr>
      <w:r w:rsidRPr="00CB0904">
        <w:rPr>
          <w:rFonts w:ascii="Arial" w:hAnsi="Arial" w:cs="Arial"/>
          <w:sz w:val="22"/>
          <w:szCs w:val="22"/>
        </w:rPr>
        <w:t>Art. 5º. Não terá direito a percepção da Gratificação por Responsabilidade Técnica o servidor ausente em virtude de:</w:t>
      </w:r>
    </w:p>
    <w:p w14:paraId="0CF72CE3" w14:textId="77777777" w:rsidR="0023144D" w:rsidRPr="00CB0904" w:rsidRDefault="00CD43ED" w:rsidP="0023144D">
      <w:pPr>
        <w:pStyle w:val="PargrafodaLista"/>
        <w:numPr>
          <w:ilvl w:val="0"/>
          <w:numId w:val="8"/>
        </w:numPr>
        <w:spacing w:line="360" w:lineRule="auto"/>
        <w:ind w:left="0" w:firstLine="1134"/>
        <w:jc w:val="both"/>
        <w:rPr>
          <w:rFonts w:ascii="Arial" w:hAnsi="Arial" w:cs="Arial"/>
        </w:rPr>
      </w:pPr>
      <w:r w:rsidRPr="00CB0904">
        <w:rPr>
          <w:rFonts w:ascii="Arial" w:hAnsi="Arial" w:cs="Arial"/>
        </w:rPr>
        <w:t>Licença para desempenho de mandato eletivo federal, estadual ou municipal;</w:t>
      </w:r>
    </w:p>
    <w:p w14:paraId="264EEF6F" w14:textId="77777777" w:rsidR="0023144D" w:rsidRPr="00CB0904" w:rsidRDefault="00CD43ED" w:rsidP="0023144D">
      <w:pPr>
        <w:pStyle w:val="PargrafodaLista"/>
        <w:numPr>
          <w:ilvl w:val="0"/>
          <w:numId w:val="8"/>
        </w:numPr>
        <w:spacing w:line="360" w:lineRule="auto"/>
        <w:ind w:left="0" w:firstLine="1134"/>
        <w:jc w:val="both"/>
        <w:rPr>
          <w:rFonts w:ascii="Arial" w:hAnsi="Arial" w:cs="Arial"/>
        </w:rPr>
      </w:pPr>
      <w:r w:rsidRPr="00CB0904">
        <w:rPr>
          <w:rFonts w:ascii="Arial" w:hAnsi="Arial" w:cs="Arial"/>
        </w:rPr>
        <w:t>Licença para concorrer a mandato eletivo federal, estadual ou municipal;</w:t>
      </w:r>
    </w:p>
    <w:p w14:paraId="5CF735B5" w14:textId="77777777" w:rsidR="0023144D" w:rsidRPr="00CB0904" w:rsidRDefault="00CD43ED" w:rsidP="0023144D">
      <w:pPr>
        <w:pStyle w:val="PargrafodaLista"/>
        <w:numPr>
          <w:ilvl w:val="0"/>
          <w:numId w:val="8"/>
        </w:numPr>
        <w:spacing w:line="360" w:lineRule="auto"/>
        <w:ind w:left="0" w:firstLine="1134"/>
        <w:jc w:val="both"/>
        <w:rPr>
          <w:rFonts w:ascii="Arial" w:hAnsi="Arial" w:cs="Arial"/>
        </w:rPr>
      </w:pPr>
      <w:r w:rsidRPr="00CB0904">
        <w:rPr>
          <w:rFonts w:ascii="Arial" w:hAnsi="Arial" w:cs="Arial"/>
        </w:rPr>
        <w:t>Licença para desempenho de mandato classista;</w:t>
      </w:r>
    </w:p>
    <w:p w14:paraId="4FECEB77" w14:textId="77777777" w:rsidR="0023144D" w:rsidRPr="00CB0904" w:rsidRDefault="00CD43ED" w:rsidP="0023144D">
      <w:pPr>
        <w:pStyle w:val="PargrafodaLista"/>
        <w:numPr>
          <w:ilvl w:val="0"/>
          <w:numId w:val="8"/>
        </w:numPr>
        <w:spacing w:line="360" w:lineRule="auto"/>
        <w:ind w:left="0" w:firstLine="1134"/>
        <w:jc w:val="both"/>
        <w:rPr>
          <w:rFonts w:ascii="Arial" w:hAnsi="Arial" w:cs="Arial"/>
        </w:rPr>
      </w:pPr>
      <w:r w:rsidRPr="00CB0904">
        <w:rPr>
          <w:rFonts w:ascii="Arial" w:hAnsi="Arial" w:cs="Arial"/>
        </w:rPr>
        <w:t>Licença para tratamento de pessoa da família, quando não remunerada;</w:t>
      </w:r>
    </w:p>
    <w:p w14:paraId="6D47B21A" w14:textId="77777777" w:rsidR="0023144D" w:rsidRPr="00CB0904" w:rsidRDefault="00CD43ED" w:rsidP="0023144D">
      <w:pPr>
        <w:pStyle w:val="PargrafodaLista"/>
        <w:numPr>
          <w:ilvl w:val="0"/>
          <w:numId w:val="8"/>
        </w:numPr>
        <w:spacing w:line="360" w:lineRule="auto"/>
        <w:ind w:left="0" w:firstLine="1134"/>
        <w:jc w:val="both"/>
        <w:rPr>
          <w:rFonts w:ascii="Arial" w:hAnsi="Arial" w:cs="Arial"/>
        </w:rPr>
      </w:pPr>
      <w:r w:rsidRPr="00CB0904">
        <w:rPr>
          <w:rFonts w:ascii="Arial" w:hAnsi="Arial" w:cs="Arial"/>
        </w:rPr>
        <w:t>Exercício de outro cargo no Município, de provimento em comissão;</w:t>
      </w:r>
    </w:p>
    <w:p w14:paraId="54CCCA72" w14:textId="77777777" w:rsidR="0023144D" w:rsidRPr="00CB0904" w:rsidRDefault="00CD43ED" w:rsidP="0023144D">
      <w:pPr>
        <w:pStyle w:val="PargrafodaLista"/>
        <w:numPr>
          <w:ilvl w:val="0"/>
          <w:numId w:val="8"/>
        </w:numPr>
        <w:spacing w:line="360" w:lineRule="auto"/>
        <w:ind w:left="0" w:firstLine="1134"/>
        <w:jc w:val="both"/>
        <w:rPr>
          <w:rFonts w:ascii="Arial" w:hAnsi="Arial" w:cs="Arial"/>
        </w:rPr>
      </w:pPr>
      <w:r w:rsidRPr="00CB0904">
        <w:rPr>
          <w:rFonts w:ascii="Arial" w:hAnsi="Arial" w:cs="Arial"/>
        </w:rPr>
        <w:t>Cumprimento de penalidade disciplinar de suspensão;</w:t>
      </w:r>
    </w:p>
    <w:p w14:paraId="7DF1C786" w14:textId="77777777" w:rsidR="0023144D" w:rsidRPr="00CB0904" w:rsidRDefault="00CD43ED" w:rsidP="0023144D">
      <w:pPr>
        <w:pStyle w:val="PargrafodaLista"/>
        <w:numPr>
          <w:ilvl w:val="0"/>
          <w:numId w:val="8"/>
        </w:numPr>
        <w:spacing w:line="360" w:lineRule="auto"/>
        <w:ind w:left="0" w:firstLine="1134"/>
        <w:jc w:val="both"/>
        <w:rPr>
          <w:rFonts w:ascii="Arial" w:hAnsi="Arial" w:cs="Arial"/>
        </w:rPr>
      </w:pPr>
      <w:r w:rsidRPr="00CB0904">
        <w:rPr>
          <w:rFonts w:ascii="Arial" w:hAnsi="Arial" w:cs="Arial"/>
        </w:rPr>
        <w:t>Cedência ou permuta para ter exercício em outro órgão ou entidade dos Poderes da União, dos Estados e dos Municípios.</w:t>
      </w:r>
    </w:p>
    <w:p w14:paraId="72EC0409" w14:textId="77777777" w:rsidR="0023144D" w:rsidRPr="00CB0904" w:rsidRDefault="00CD43ED" w:rsidP="0023144D">
      <w:pPr>
        <w:spacing w:line="360" w:lineRule="auto"/>
        <w:ind w:firstLine="709"/>
        <w:jc w:val="both"/>
        <w:rPr>
          <w:rFonts w:ascii="Arial" w:hAnsi="Arial" w:cs="Arial"/>
          <w:sz w:val="22"/>
          <w:szCs w:val="22"/>
        </w:rPr>
      </w:pPr>
      <w:r w:rsidRPr="00CB0904">
        <w:rPr>
          <w:rFonts w:ascii="Arial" w:hAnsi="Arial" w:cs="Arial"/>
          <w:sz w:val="22"/>
          <w:szCs w:val="22"/>
        </w:rPr>
        <w:t>Parágrafo único: A designação para o exercício da função de Responsável Técnico será realizada, discricionariamente, a critério da Administração, sendo efetivada mediante Portaria do Chefe do Poder Executivo.</w:t>
      </w:r>
    </w:p>
    <w:p w14:paraId="04E8A2A4" w14:textId="77777777" w:rsidR="0023144D" w:rsidRPr="00CB0904" w:rsidRDefault="0023144D" w:rsidP="0023144D">
      <w:pPr>
        <w:spacing w:line="360" w:lineRule="auto"/>
        <w:ind w:firstLine="709"/>
        <w:jc w:val="both"/>
        <w:rPr>
          <w:rFonts w:ascii="Arial" w:hAnsi="Arial" w:cs="Arial"/>
          <w:sz w:val="22"/>
          <w:szCs w:val="22"/>
        </w:rPr>
      </w:pPr>
    </w:p>
    <w:p w14:paraId="0DEFF37F" w14:textId="53F7DA1A" w:rsidR="0023144D" w:rsidRPr="00CB0904" w:rsidRDefault="00CD43ED" w:rsidP="0023144D">
      <w:pPr>
        <w:spacing w:line="360" w:lineRule="auto"/>
        <w:ind w:firstLine="709"/>
        <w:jc w:val="both"/>
        <w:rPr>
          <w:rFonts w:ascii="Arial" w:hAnsi="Arial" w:cs="Arial"/>
          <w:sz w:val="22"/>
          <w:szCs w:val="22"/>
        </w:rPr>
      </w:pPr>
      <w:r w:rsidRPr="00CB0904">
        <w:rPr>
          <w:rFonts w:ascii="Arial" w:hAnsi="Arial" w:cs="Arial"/>
          <w:sz w:val="22"/>
          <w:szCs w:val="22"/>
        </w:rPr>
        <w:t xml:space="preserve">Art. 6º. </w:t>
      </w:r>
      <w:r w:rsidR="0023144D" w:rsidRPr="00CB0904">
        <w:rPr>
          <w:rFonts w:ascii="Arial" w:hAnsi="Arial" w:cs="Arial"/>
          <w:sz w:val="22"/>
          <w:szCs w:val="22"/>
        </w:rPr>
        <w:t>Fica incluído o inciso XIV ao art. 18 da Lei Municipal nº 540/2010 com a seguinte redação:</w:t>
      </w:r>
    </w:p>
    <w:p w14:paraId="1E77CA7B" w14:textId="018CED7C" w:rsidR="0023144D" w:rsidRPr="00CB0904" w:rsidRDefault="00E5227E" w:rsidP="00FE4710">
      <w:pPr>
        <w:spacing w:line="360" w:lineRule="auto"/>
        <w:ind w:left="2835"/>
        <w:jc w:val="both"/>
        <w:rPr>
          <w:rFonts w:ascii="Arial" w:hAnsi="Arial" w:cs="Arial"/>
          <w:i/>
          <w:iCs/>
          <w:sz w:val="22"/>
          <w:szCs w:val="22"/>
        </w:rPr>
      </w:pPr>
      <w:r w:rsidRPr="00CB0904">
        <w:rPr>
          <w:rFonts w:ascii="Arial" w:hAnsi="Arial" w:cs="Arial"/>
          <w:i/>
          <w:iCs/>
          <w:sz w:val="22"/>
          <w:szCs w:val="22"/>
        </w:rPr>
        <w:t xml:space="preserve">XIV - </w:t>
      </w:r>
      <w:r w:rsidR="0023144D" w:rsidRPr="00CB0904">
        <w:rPr>
          <w:rFonts w:ascii="Arial" w:hAnsi="Arial" w:cs="Arial"/>
          <w:i/>
          <w:iCs/>
          <w:sz w:val="22"/>
          <w:szCs w:val="22"/>
        </w:rPr>
        <w:t>Gratificação d</w:t>
      </w:r>
      <w:r w:rsidR="00FE4710" w:rsidRPr="00CB0904">
        <w:rPr>
          <w:rFonts w:ascii="Arial" w:hAnsi="Arial" w:cs="Arial"/>
          <w:i/>
          <w:iCs/>
          <w:sz w:val="22"/>
          <w:szCs w:val="22"/>
        </w:rPr>
        <w:t>e</w:t>
      </w:r>
      <w:r w:rsidR="0023144D" w:rsidRPr="00CB0904">
        <w:rPr>
          <w:rFonts w:ascii="Arial" w:hAnsi="Arial" w:cs="Arial"/>
          <w:i/>
          <w:iCs/>
          <w:sz w:val="22"/>
          <w:szCs w:val="22"/>
        </w:rPr>
        <w:t xml:space="preserve"> Enfermeiro </w:t>
      </w:r>
      <w:r w:rsidR="00FE4710" w:rsidRPr="00CB0904">
        <w:rPr>
          <w:rFonts w:ascii="Arial" w:hAnsi="Arial" w:cs="Arial"/>
          <w:i/>
          <w:iCs/>
          <w:sz w:val="22"/>
          <w:szCs w:val="22"/>
        </w:rPr>
        <w:t xml:space="preserve">Responsável Técnico – GERT, no valor de R$ </w:t>
      </w:r>
      <w:r w:rsidRPr="00CB0904">
        <w:rPr>
          <w:rFonts w:ascii="Arial" w:hAnsi="Arial" w:cs="Arial"/>
          <w:i/>
          <w:iCs/>
          <w:sz w:val="22"/>
          <w:szCs w:val="22"/>
        </w:rPr>
        <w:t>1.00</w:t>
      </w:r>
      <w:r w:rsidR="00FE4710" w:rsidRPr="00CB0904">
        <w:rPr>
          <w:rFonts w:ascii="Arial" w:hAnsi="Arial" w:cs="Arial"/>
          <w:i/>
          <w:iCs/>
          <w:sz w:val="22"/>
          <w:szCs w:val="22"/>
        </w:rPr>
        <w:t>0,00 (</w:t>
      </w:r>
      <w:r w:rsidRPr="00CB0904">
        <w:rPr>
          <w:rFonts w:ascii="Arial" w:hAnsi="Arial" w:cs="Arial"/>
          <w:i/>
          <w:iCs/>
          <w:sz w:val="22"/>
          <w:szCs w:val="22"/>
        </w:rPr>
        <w:t>mil</w:t>
      </w:r>
      <w:r w:rsidR="00FE4710" w:rsidRPr="00CB0904">
        <w:rPr>
          <w:rFonts w:ascii="Arial" w:hAnsi="Arial" w:cs="Arial"/>
          <w:i/>
          <w:iCs/>
          <w:sz w:val="22"/>
          <w:szCs w:val="22"/>
        </w:rPr>
        <w:t xml:space="preserve"> reais) mensais, a ser concedida à servidor enfermeiro, lotado na Secretaria Municipal de Saúde, para desenvolver trabalhos de natureza específica, designado através de Portaria.</w:t>
      </w:r>
    </w:p>
    <w:p w14:paraId="421CE8A1" w14:textId="2982B529" w:rsidR="0023144D" w:rsidRPr="00CB0904" w:rsidRDefault="0023144D" w:rsidP="00FE4710">
      <w:pPr>
        <w:spacing w:line="360" w:lineRule="auto"/>
        <w:ind w:firstLine="709"/>
        <w:jc w:val="both"/>
        <w:rPr>
          <w:rFonts w:ascii="Arial" w:hAnsi="Arial" w:cs="Arial"/>
          <w:sz w:val="22"/>
          <w:szCs w:val="22"/>
        </w:rPr>
      </w:pPr>
      <w:r w:rsidRPr="00CB0904">
        <w:rPr>
          <w:rFonts w:ascii="Arial" w:hAnsi="Arial" w:cs="Arial"/>
          <w:sz w:val="22"/>
          <w:szCs w:val="22"/>
        </w:rPr>
        <w:t xml:space="preserve"> </w:t>
      </w:r>
    </w:p>
    <w:p w14:paraId="4A22F107" w14:textId="785A252D" w:rsidR="0023144D" w:rsidRPr="00CB0904" w:rsidRDefault="0023144D" w:rsidP="0023144D">
      <w:pPr>
        <w:spacing w:line="360" w:lineRule="auto"/>
        <w:ind w:firstLine="709"/>
        <w:jc w:val="both"/>
        <w:rPr>
          <w:rFonts w:ascii="Arial" w:hAnsi="Arial" w:cs="Arial"/>
          <w:sz w:val="22"/>
          <w:szCs w:val="22"/>
        </w:rPr>
      </w:pPr>
      <w:r w:rsidRPr="00CB0904">
        <w:rPr>
          <w:rFonts w:ascii="Arial" w:hAnsi="Arial" w:cs="Arial"/>
          <w:sz w:val="22"/>
          <w:szCs w:val="22"/>
        </w:rPr>
        <w:t xml:space="preserve">Art. 7º. </w:t>
      </w:r>
      <w:r w:rsidR="00CD43ED" w:rsidRPr="00CB0904">
        <w:rPr>
          <w:rFonts w:ascii="Arial" w:hAnsi="Arial" w:cs="Arial"/>
          <w:sz w:val="22"/>
          <w:szCs w:val="22"/>
        </w:rPr>
        <w:t>Esta Lei</w:t>
      </w:r>
      <w:r w:rsidRPr="00CB0904">
        <w:rPr>
          <w:rFonts w:ascii="Arial" w:hAnsi="Arial" w:cs="Arial"/>
          <w:sz w:val="22"/>
          <w:szCs w:val="22"/>
        </w:rPr>
        <w:t xml:space="preserve"> </w:t>
      </w:r>
      <w:r w:rsidR="00CD43ED" w:rsidRPr="00CB0904">
        <w:rPr>
          <w:rFonts w:ascii="Arial" w:hAnsi="Arial" w:cs="Arial"/>
          <w:sz w:val="22"/>
          <w:szCs w:val="22"/>
        </w:rPr>
        <w:t>entra em vigor na data de sua</w:t>
      </w:r>
      <w:r w:rsidRPr="00CB0904">
        <w:rPr>
          <w:rFonts w:ascii="Arial" w:hAnsi="Arial" w:cs="Arial"/>
          <w:sz w:val="22"/>
          <w:szCs w:val="22"/>
        </w:rPr>
        <w:t xml:space="preserve"> </w:t>
      </w:r>
      <w:r w:rsidR="00CD43ED" w:rsidRPr="00CB0904">
        <w:rPr>
          <w:rFonts w:ascii="Arial" w:hAnsi="Arial" w:cs="Arial"/>
          <w:sz w:val="22"/>
          <w:szCs w:val="22"/>
        </w:rPr>
        <w:t>publicação.</w:t>
      </w:r>
    </w:p>
    <w:p w14:paraId="505A8041" w14:textId="77777777" w:rsidR="0023144D" w:rsidRDefault="0023144D" w:rsidP="0023144D">
      <w:pPr>
        <w:spacing w:line="360" w:lineRule="auto"/>
        <w:ind w:firstLine="709"/>
        <w:jc w:val="both"/>
        <w:rPr>
          <w:rFonts w:ascii="Arial" w:hAnsi="Arial" w:cs="Arial"/>
          <w:sz w:val="24"/>
          <w:szCs w:val="24"/>
        </w:rPr>
      </w:pPr>
    </w:p>
    <w:p w14:paraId="35A44398" w14:textId="0328B2FB" w:rsidR="003C35DD" w:rsidRPr="0023144D" w:rsidRDefault="00593910" w:rsidP="00E5227E">
      <w:pPr>
        <w:spacing w:line="360" w:lineRule="auto"/>
        <w:jc w:val="both"/>
        <w:rPr>
          <w:rFonts w:ascii="Arial" w:hAnsi="Arial" w:cs="Arial"/>
          <w:sz w:val="24"/>
          <w:szCs w:val="24"/>
        </w:rPr>
      </w:pPr>
      <w:r w:rsidRPr="0023144D">
        <w:rPr>
          <w:rFonts w:ascii="Arial" w:hAnsi="Arial" w:cs="Arial"/>
          <w:sz w:val="24"/>
          <w:szCs w:val="24"/>
        </w:rPr>
        <w:t>Gabinete do Prefeito Munic</w:t>
      </w:r>
      <w:r w:rsidR="009550A4" w:rsidRPr="0023144D">
        <w:rPr>
          <w:rFonts w:ascii="Arial" w:hAnsi="Arial" w:cs="Arial"/>
          <w:sz w:val="24"/>
          <w:szCs w:val="24"/>
        </w:rPr>
        <w:t xml:space="preserve">ipal, Dilermando de Aguiar, ao </w:t>
      </w:r>
      <w:r w:rsidR="00CB0904" w:rsidRPr="00CB0904">
        <w:rPr>
          <w:rFonts w:ascii="Arial" w:hAnsi="Arial" w:cs="Arial"/>
          <w:sz w:val="24"/>
          <w:szCs w:val="24"/>
        </w:rPr>
        <w:t>08</w:t>
      </w:r>
      <w:r w:rsidRPr="00CB0904">
        <w:rPr>
          <w:rFonts w:ascii="Arial" w:hAnsi="Arial" w:cs="Arial"/>
          <w:sz w:val="24"/>
          <w:szCs w:val="24"/>
        </w:rPr>
        <w:t xml:space="preserve"> (</w:t>
      </w:r>
      <w:r w:rsidR="00CB0904" w:rsidRPr="00CB0904">
        <w:rPr>
          <w:rFonts w:ascii="Arial" w:hAnsi="Arial" w:cs="Arial"/>
          <w:sz w:val="24"/>
          <w:szCs w:val="24"/>
        </w:rPr>
        <w:t>oito</w:t>
      </w:r>
      <w:r w:rsidRPr="00CB0904">
        <w:rPr>
          <w:rFonts w:ascii="Arial" w:hAnsi="Arial" w:cs="Arial"/>
          <w:sz w:val="24"/>
          <w:szCs w:val="24"/>
        </w:rPr>
        <w:t>) dias d</w:t>
      </w:r>
      <w:r w:rsidR="009550A4" w:rsidRPr="00CB0904">
        <w:rPr>
          <w:rFonts w:ascii="Arial" w:hAnsi="Arial" w:cs="Arial"/>
          <w:sz w:val="24"/>
          <w:szCs w:val="24"/>
        </w:rPr>
        <w:t xml:space="preserve">o mês de </w:t>
      </w:r>
      <w:r w:rsidR="00FA1E67" w:rsidRPr="00CB0904">
        <w:rPr>
          <w:rFonts w:ascii="Arial" w:hAnsi="Arial" w:cs="Arial"/>
          <w:sz w:val="24"/>
          <w:szCs w:val="24"/>
        </w:rPr>
        <w:t>ju</w:t>
      </w:r>
      <w:r w:rsidR="00CB0904" w:rsidRPr="00CB0904">
        <w:rPr>
          <w:rFonts w:ascii="Arial" w:hAnsi="Arial" w:cs="Arial"/>
          <w:sz w:val="24"/>
          <w:szCs w:val="24"/>
        </w:rPr>
        <w:t>l</w:t>
      </w:r>
      <w:r w:rsidR="00FA1E67" w:rsidRPr="00CB0904">
        <w:rPr>
          <w:rFonts w:ascii="Arial" w:hAnsi="Arial" w:cs="Arial"/>
          <w:sz w:val="24"/>
          <w:szCs w:val="24"/>
        </w:rPr>
        <w:t>ho</w:t>
      </w:r>
      <w:r w:rsidR="008821B3" w:rsidRPr="0023144D">
        <w:rPr>
          <w:rFonts w:ascii="Arial" w:hAnsi="Arial" w:cs="Arial"/>
          <w:sz w:val="24"/>
          <w:szCs w:val="24"/>
        </w:rPr>
        <w:t xml:space="preserve"> </w:t>
      </w:r>
      <w:r w:rsidR="009550A4" w:rsidRPr="0023144D">
        <w:rPr>
          <w:rFonts w:ascii="Arial" w:hAnsi="Arial" w:cs="Arial"/>
          <w:sz w:val="24"/>
          <w:szCs w:val="24"/>
        </w:rPr>
        <w:t>do ano de 2025</w:t>
      </w:r>
      <w:r w:rsidRPr="0023144D">
        <w:rPr>
          <w:rFonts w:ascii="Arial" w:hAnsi="Arial" w:cs="Arial"/>
          <w:sz w:val="24"/>
          <w:szCs w:val="24"/>
        </w:rPr>
        <w:t>.</w:t>
      </w:r>
    </w:p>
    <w:p w14:paraId="64986514" w14:textId="77777777" w:rsidR="00F470C0" w:rsidRDefault="00F470C0" w:rsidP="00E5227E">
      <w:pPr>
        <w:pStyle w:val="Default"/>
        <w:spacing w:line="360" w:lineRule="auto"/>
        <w:jc w:val="both"/>
        <w:rPr>
          <w:rFonts w:ascii="Arial" w:hAnsi="Arial" w:cs="Arial"/>
          <w:sz w:val="22"/>
          <w:szCs w:val="22"/>
        </w:rPr>
      </w:pPr>
    </w:p>
    <w:p w14:paraId="5669D48F" w14:textId="77777777" w:rsidR="00DF660D" w:rsidRDefault="00DF660D" w:rsidP="00883821">
      <w:pPr>
        <w:pStyle w:val="Default"/>
        <w:spacing w:line="360" w:lineRule="auto"/>
        <w:ind w:firstLine="708"/>
        <w:jc w:val="both"/>
        <w:rPr>
          <w:rFonts w:ascii="Arial" w:hAnsi="Arial" w:cs="Arial"/>
          <w:sz w:val="22"/>
          <w:szCs w:val="22"/>
        </w:rPr>
      </w:pPr>
    </w:p>
    <w:p w14:paraId="1863BFAF" w14:textId="3ADE8916" w:rsidR="003C35DD" w:rsidRPr="003C35DD" w:rsidRDefault="003C35DD" w:rsidP="00E5227E">
      <w:pPr>
        <w:pStyle w:val="Default"/>
        <w:spacing w:line="276" w:lineRule="auto"/>
        <w:jc w:val="both"/>
        <w:rPr>
          <w:rFonts w:ascii="Arial" w:hAnsi="Arial" w:cs="Arial"/>
          <w:sz w:val="22"/>
          <w:szCs w:val="22"/>
        </w:rPr>
      </w:pPr>
      <w:proofErr w:type="spellStart"/>
      <w:r w:rsidRPr="003C35DD">
        <w:rPr>
          <w:rFonts w:ascii="Arial" w:hAnsi="Arial" w:cs="Arial"/>
          <w:sz w:val="22"/>
          <w:szCs w:val="22"/>
        </w:rPr>
        <w:t>Dan</w:t>
      </w:r>
      <w:r w:rsidR="00F346A0">
        <w:rPr>
          <w:rFonts w:ascii="Arial" w:hAnsi="Arial" w:cs="Arial"/>
          <w:sz w:val="22"/>
          <w:szCs w:val="22"/>
        </w:rPr>
        <w:t>e</w:t>
      </w:r>
      <w:r w:rsidRPr="003C35DD">
        <w:rPr>
          <w:rFonts w:ascii="Arial" w:hAnsi="Arial" w:cs="Arial"/>
          <w:sz w:val="22"/>
          <w:szCs w:val="22"/>
        </w:rPr>
        <w:t>sio</w:t>
      </w:r>
      <w:proofErr w:type="spellEnd"/>
      <w:r w:rsidRPr="003C35DD">
        <w:rPr>
          <w:rFonts w:ascii="Arial" w:hAnsi="Arial" w:cs="Arial"/>
          <w:sz w:val="22"/>
          <w:szCs w:val="22"/>
        </w:rPr>
        <w:t xml:space="preserve"> Teixeira de Medeiros</w:t>
      </w:r>
    </w:p>
    <w:p w14:paraId="45BD4BDB" w14:textId="77777777" w:rsidR="003C35DD" w:rsidRPr="003C35DD" w:rsidRDefault="003C35DD" w:rsidP="00E5227E">
      <w:pPr>
        <w:pStyle w:val="Default"/>
        <w:spacing w:line="276" w:lineRule="auto"/>
        <w:jc w:val="both"/>
        <w:rPr>
          <w:rFonts w:ascii="Arial" w:hAnsi="Arial" w:cs="Arial"/>
          <w:sz w:val="22"/>
          <w:szCs w:val="22"/>
        </w:rPr>
      </w:pPr>
      <w:r w:rsidRPr="003C35DD">
        <w:rPr>
          <w:rFonts w:ascii="Arial" w:hAnsi="Arial" w:cs="Arial"/>
          <w:sz w:val="22"/>
          <w:szCs w:val="22"/>
        </w:rPr>
        <w:t>Secretário de Administração, Fazenda, Desenvolvimento e Planejamento</w:t>
      </w:r>
    </w:p>
    <w:p w14:paraId="0A13DBA4" w14:textId="77777777" w:rsidR="003C35DD" w:rsidRPr="003C35DD" w:rsidRDefault="003C35DD" w:rsidP="00E5227E">
      <w:pPr>
        <w:pStyle w:val="Default"/>
        <w:spacing w:line="276" w:lineRule="auto"/>
        <w:ind w:firstLine="708"/>
        <w:jc w:val="both"/>
        <w:rPr>
          <w:rFonts w:ascii="Arial" w:hAnsi="Arial" w:cs="Arial"/>
          <w:sz w:val="22"/>
          <w:szCs w:val="22"/>
        </w:rPr>
      </w:pPr>
    </w:p>
    <w:p w14:paraId="168E1617" w14:textId="75639755" w:rsidR="00C63586" w:rsidRDefault="00C63586" w:rsidP="00E5227E">
      <w:pPr>
        <w:pStyle w:val="Default"/>
        <w:spacing w:line="360" w:lineRule="auto"/>
        <w:jc w:val="both"/>
        <w:rPr>
          <w:rFonts w:ascii="Arial" w:hAnsi="Arial" w:cs="Arial"/>
          <w:sz w:val="22"/>
          <w:szCs w:val="22"/>
        </w:rPr>
      </w:pPr>
    </w:p>
    <w:p w14:paraId="08B19D68" w14:textId="77777777" w:rsidR="00F555F3" w:rsidRDefault="00F555F3" w:rsidP="00883821">
      <w:pPr>
        <w:pStyle w:val="Default"/>
        <w:spacing w:line="360" w:lineRule="auto"/>
        <w:ind w:firstLine="708"/>
        <w:jc w:val="both"/>
        <w:rPr>
          <w:rFonts w:ascii="Arial" w:hAnsi="Arial" w:cs="Arial"/>
          <w:sz w:val="22"/>
          <w:szCs w:val="22"/>
        </w:rPr>
      </w:pPr>
    </w:p>
    <w:p w14:paraId="1AF701AF" w14:textId="77777777" w:rsidR="00DF660D" w:rsidRDefault="00DF660D" w:rsidP="00883821">
      <w:pPr>
        <w:spacing w:line="360" w:lineRule="auto"/>
        <w:jc w:val="center"/>
        <w:rPr>
          <w:rFonts w:ascii="Arial" w:hAnsi="Arial" w:cs="Arial"/>
          <w:sz w:val="22"/>
          <w:szCs w:val="22"/>
        </w:rPr>
      </w:pPr>
    </w:p>
    <w:p w14:paraId="110843C2" w14:textId="77777777" w:rsidR="009550A4" w:rsidRDefault="009550A4" w:rsidP="00C63586">
      <w:pPr>
        <w:spacing w:line="276" w:lineRule="auto"/>
        <w:jc w:val="center"/>
        <w:rPr>
          <w:rFonts w:ascii="Arial" w:hAnsi="Arial" w:cs="Arial"/>
          <w:sz w:val="22"/>
          <w:szCs w:val="22"/>
        </w:rPr>
      </w:pPr>
      <w:r>
        <w:rPr>
          <w:rFonts w:ascii="Arial" w:hAnsi="Arial" w:cs="Arial"/>
          <w:sz w:val="22"/>
          <w:szCs w:val="22"/>
        </w:rPr>
        <w:t xml:space="preserve">Jorge Alberto Pereira </w:t>
      </w:r>
      <w:proofErr w:type="spellStart"/>
      <w:r>
        <w:rPr>
          <w:rFonts w:ascii="Arial" w:hAnsi="Arial" w:cs="Arial"/>
          <w:sz w:val="22"/>
          <w:szCs w:val="22"/>
        </w:rPr>
        <w:t>Saidelles</w:t>
      </w:r>
      <w:proofErr w:type="spellEnd"/>
    </w:p>
    <w:p w14:paraId="5CEEE299" w14:textId="456A9C3D" w:rsidR="00F346A0" w:rsidRDefault="00593910" w:rsidP="00FA2BA6">
      <w:pPr>
        <w:spacing w:line="276" w:lineRule="auto"/>
        <w:jc w:val="center"/>
        <w:rPr>
          <w:rFonts w:ascii="Arial" w:hAnsi="Arial" w:cs="Arial"/>
          <w:sz w:val="22"/>
          <w:szCs w:val="22"/>
        </w:rPr>
      </w:pPr>
      <w:r>
        <w:rPr>
          <w:rFonts w:ascii="Arial" w:hAnsi="Arial" w:cs="Arial"/>
          <w:sz w:val="22"/>
          <w:szCs w:val="22"/>
        </w:rPr>
        <w:t xml:space="preserve">Prefeito </w:t>
      </w:r>
      <w:r w:rsidR="009550A4">
        <w:rPr>
          <w:rFonts w:ascii="Arial" w:hAnsi="Arial" w:cs="Arial"/>
          <w:sz w:val="22"/>
          <w:szCs w:val="22"/>
        </w:rPr>
        <w:t>Municipal</w:t>
      </w:r>
    </w:p>
    <w:p w14:paraId="19077916" w14:textId="20F04645" w:rsidR="00F470C0" w:rsidRDefault="00F470C0" w:rsidP="00F961D2">
      <w:pPr>
        <w:spacing w:line="276" w:lineRule="auto"/>
        <w:rPr>
          <w:rFonts w:ascii="Arial" w:hAnsi="Arial" w:cs="Arial"/>
          <w:sz w:val="22"/>
          <w:szCs w:val="22"/>
        </w:rPr>
      </w:pPr>
    </w:p>
    <w:p w14:paraId="703E4850" w14:textId="77777777" w:rsidR="00F555F3" w:rsidRPr="006F30C6" w:rsidRDefault="00F555F3" w:rsidP="00F961D2">
      <w:pPr>
        <w:spacing w:line="276" w:lineRule="auto"/>
        <w:rPr>
          <w:rFonts w:ascii="Arial" w:hAnsi="Arial" w:cs="Arial"/>
          <w:sz w:val="22"/>
          <w:szCs w:val="22"/>
        </w:rPr>
      </w:pPr>
    </w:p>
    <w:p w14:paraId="259A8B44" w14:textId="48A28C38" w:rsidR="00DF660D" w:rsidRPr="00A012D4" w:rsidRDefault="00593910">
      <w:pPr>
        <w:pStyle w:val="NormalWeb"/>
        <w:spacing w:before="280" w:afterAutospacing="0" w:line="360" w:lineRule="auto"/>
        <w:jc w:val="center"/>
        <w:rPr>
          <w:rFonts w:ascii="Arial" w:hAnsi="Arial" w:cs="Arial"/>
        </w:rPr>
      </w:pPr>
      <w:r w:rsidRPr="00A012D4">
        <w:rPr>
          <w:rFonts w:ascii="Arial" w:hAnsi="Arial" w:cs="Arial"/>
          <w:bCs/>
        </w:rPr>
        <w:t xml:space="preserve">Mensagem Justificativa ao </w:t>
      </w:r>
      <w:r w:rsidRPr="00A012D4">
        <w:rPr>
          <w:rFonts w:ascii="Arial" w:hAnsi="Arial" w:cs="Arial"/>
        </w:rPr>
        <w:t>Projeto de Lei Municipal n</w:t>
      </w:r>
      <w:r w:rsidRPr="00A012D4">
        <w:rPr>
          <w:rFonts w:ascii="Arial" w:hAnsi="Arial" w:cs="Arial"/>
          <w:strike/>
        </w:rPr>
        <w:t>º</w:t>
      </w:r>
      <w:r w:rsidRPr="00A012D4">
        <w:rPr>
          <w:rFonts w:ascii="Arial" w:hAnsi="Arial" w:cs="Arial"/>
        </w:rPr>
        <w:t xml:space="preserve"> </w:t>
      </w:r>
      <w:r w:rsidR="009550A4" w:rsidRPr="00CB0904">
        <w:rPr>
          <w:rFonts w:ascii="Arial" w:hAnsi="Arial" w:cs="Arial"/>
        </w:rPr>
        <w:t>0</w:t>
      </w:r>
      <w:r w:rsidR="00CB0904" w:rsidRPr="00CB0904">
        <w:rPr>
          <w:rFonts w:ascii="Arial" w:hAnsi="Arial" w:cs="Arial"/>
        </w:rPr>
        <w:t>53</w:t>
      </w:r>
      <w:r w:rsidRPr="00CB0904">
        <w:rPr>
          <w:rFonts w:ascii="Arial" w:hAnsi="Arial" w:cs="Arial"/>
        </w:rPr>
        <w:t xml:space="preserve"> de </w:t>
      </w:r>
      <w:r w:rsidR="00CB0904" w:rsidRPr="00CB0904">
        <w:rPr>
          <w:rFonts w:ascii="Arial" w:hAnsi="Arial" w:cs="Arial"/>
        </w:rPr>
        <w:t>08</w:t>
      </w:r>
      <w:r w:rsidR="00F17682" w:rsidRPr="00CB0904">
        <w:rPr>
          <w:rFonts w:ascii="Arial" w:hAnsi="Arial" w:cs="Arial"/>
        </w:rPr>
        <w:t xml:space="preserve"> </w:t>
      </w:r>
      <w:r w:rsidRPr="00CB0904">
        <w:rPr>
          <w:rFonts w:ascii="Arial" w:hAnsi="Arial" w:cs="Arial"/>
        </w:rPr>
        <w:t>de</w:t>
      </w:r>
      <w:r w:rsidR="00F470C0" w:rsidRPr="00CB0904">
        <w:rPr>
          <w:rFonts w:ascii="Arial" w:hAnsi="Arial" w:cs="Arial"/>
        </w:rPr>
        <w:t xml:space="preserve"> </w:t>
      </w:r>
      <w:r w:rsidR="00FA1E67" w:rsidRPr="00CB0904">
        <w:rPr>
          <w:rFonts w:ascii="Arial" w:hAnsi="Arial" w:cs="Arial"/>
        </w:rPr>
        <w:t>ju</w:t>
      </w:r>
      <w:r w:rsidR="00CB0904" w:rsidRPr="00CB0904">
        <w:rPr>
          <w:rFonts w:ascii="Arial" w:hAnsi="Arial" w:cs="Arial"/>
        </w:rPr>
        <w:t>l</w:t>
      </w:r>
      <w:r w:rsidR="00FA1E67" w:rsidRPr="00CB0904">
        <w:rPr>
          <w:rFonts w:ascii="Arial" w:hAnsi="Arial" w:cs="Arial"/>
        </w:rPr>
        <w:t>ho</w:t>
      </w:r>
      <w:r w:rsidR="009550A4" w:rsidRPr="00CB0904">
        <w:rPr>
          <w:rFonts w:ascii="Arial" w:hAnsi="Arial" w:cs="Arial"/>
        </w:rPr>
        <w:t xml:space="preserve"> de 2025</w:t>
      </w:r>
      <w:r w:rsidRPr="00CB0904">
        <w:rPr>
          <w:rFonts w:ascii="Arial" w:hAnsi="Arial" w:cs="Arial"/>
        </w:rPr>
        <w:t>.</w:t>
      </w:r>
    </w:p>
    <w:p w14:paraId="34DD84D3" w14:textId="77777777" w:rsidR="00DF660D" w:rsidRPr="00A012D4" w:rsidRDefault="00DF660D">
      <w:pPr>
        <w:spacing w:line="360" w:lineRule="auto"/>
        <w:jc w:val="center"/>
        <w:rPr>
          <w:rFonts w:ascii="Arial" w:hAnsi="Arial" w:cs="Arial"/>
          <w:b/>
          <w:bCs/>
          <w:sz w:val="24"/>
          <w:szCs w:val="24"/>
        </w:rPr>
      </w:pPr>
    </w:p>
    <w:p w14:paraId="313D5351" w14:textId="77777777" w:rsidR="00DF660D" w:rsidRPr="00A012D4" w:rsidRDefault="00593910">
      <w:pPr>
        <w:spacing w:line="360" w:lineRule="auto"/>
        <w:ind w:firstLine="709"/>
        <w:jc w:val="both"/>
        <w:rPr>
          <w:rFonts w:ascii="Arial" w:hAnsi="Arial" w:cs="Arial"/>
          <w:sz w:val="24"/>
          <w:szCs w:val="24"/>
        </w:rPr>
      </w:pPr>
      <w:r w:rsidRPr="00A012D4">
        <w:rPr>
          <w:rFonts w:ascii="Arial" w:hAnsi="Arial" w:cs="Arial"/>
          <w:sz w:val="24"/>
          <w:szCs w:val="24"/>
        </w:rPr>
        <w:t>Senhor Presidente e nobres Vereadores,</w:t>
      </w:r>
    </w:p>
    <w:p w14:paraId="18B21AE7" w14:textId="77777777" w:rsidR="00DF660D" w:rsidRPr="00A012D4" w:rsidRDefault="00DF660D">
      <w:pPr>
        <w:spacing w:line="360" w:lineRule="auto"/>
        <w:jc w:val="both"/>
        <w:rPr>
          <w:rFonts w:ascii="Arial" w:hAnsi="Arial" w:cs="Arial"/>
          <w:i/>
          <w:sz w:val="24"/>
          <w:szCs w:val="24"/>
        </w:rPr>
      </w:pPr>
    </w:p>
    <w:p w14:paraId="14BACB26" w14:textId="77777777" w:rsidR="00FE4710" w:rsidRPr="00FE4710" w:rsidRDefault="00FE4710" w:rsidP="00FE4710">
      <w:pPr>
        <w:spacing w:line="360" w:lineRule="auto"/>
        <w:ind w:firstLine="708"/>
        <w:jc w:val="both"/>
        <w:rPr>
          <w:rFonts w:ascii="Arial" w:hAnsi="Arial" w:cs="Arial"/>
          <w:sz w:val="24"/>
          <w:szCs w:val="24"/>
        </w:rPr>
      </w:pPr>
      <w:r w:rsidRPr="00FE4710">
        <w:rPr>
          <w:rFonts w:ascii="Arial" w:hAnsi="Arial" w:cs="Arial"/>
          <w:sz w:val="24"/>
          <w:szCs w:val="24"/>
        </w:rPr>
        <w:t xml:space="preserve">O presente Projeto de Lei tem como objetivo instituir uma </w:t>
      </w:r>
      <w:r w:rsidRPr="00FE4710">
        <w:rPr>
          <w:rFonts w:ascii="Arial" w:hAnsi="Arial" w:cs="Arial"/>
          <w:b/>
          <w:bCs/>
          <w:sz w:val="24"/>
          <w:szCs w:val="24"/>
        </w:rPr>
        <w:t>gratificação específica para o Enfermeiro Responsável Técnico</w:t>
      </w:r>
      <w:r w:rsidRPr="00FE4710">
        <w:rPr>
          <w:rFonts w:ascii="Arial" w:hAnsi="Arial" w:cs="Arial"/>
          <w:sz w:val="24"/>
          <w:szCs w:val="24"/>
        </w:rPr>
        <w:t xml:space="preserve"> (RT) nos estabelecimentos de saúde da rede pública, reconhecendo a importância e a responsabilidade técnica, ética e administrativa inerentes ao exercício dessa função.</w:t>
      </w:r>
    </w:p>
    <w:p w14:paraId="5D1033F0" w14:textId="77777777" w:rsidR="00FE4710" w:rsidRPr="00FE4710" w:rsidRDefault="00FE4710" w:rsidP="00FE4710">
      <w:pPr>
        <w:spacing w:line="360" w:lineRule="auto"/>
        <w:ind w:firstLine="708"/>
        <w:jc w:val="both"/>
        <w:rPr>
          <w:rFonts w:ascii="Arial" w:hAnsi="Arial" w:cs="Arial"/>
          <w:sz w:val="24"/>
          <w:szCs w:val="24"/>
        </w:rPr>
      </w:pPr>
      <w:r w:rsidRPr="00FE4710">
        <w:rPr>
          <w:rFonts w:ascii="Arial" w:hAnsi="Arial" w:cs="Arial"/>
          <w:sz w:val="24"/>
          <w:szCs w:val="24"/>
        </w:rPr>
        <w:t>O Enfermeiro RT é o profissional legalmente designado para responder tecnicamente pelos serviços de enfermagem prestados em uma unidade de saúde, sendo o elo entre a instituição, os órgãos reguladores e a equipe de enfermagem. Entre suas atribuições estão: a supervisão das atividades da equipe, a garantia do cumprimento das normas sanitárias e éticas, o planejamento e a organização dos serviços, além da atuação direta em processos de auditoria, fiscalização e qualidade da assistência prestada.</w:t>
      </w:r>
    </w:p>
    <w:p w14:paraId="51A574CC" w14:textId="77777777" w:rsidR="00FE4710" w:rsidRPr="00FE4710" w:rsidRDefault="00FE4710" w:rsidP="00FE4710">
      <w:pPr>
        <w:spacing w:line="360" w:lineRule="auto"/>
        <w:ind w:firstLine="708"/>
        <w:jc w:val="both"/>
        <w:rPr>
          <w:rFonts w:ascii="Arial" w:hAnsi="Arial" w:cs="Arial"/>
          <w:sz w:val="24"/>
          <w:szCs w:val="24"/>
        </w:rPr>
      </w:pPr>
      <w:r w:rsidRPr="00FE4710">
        <w:rPr>
          <w:rFonts w:ascii="Arial" w:hAnsi="Arial" w:cs="Arial"/>
          <w:sz w:val="24"/>
          <w:szCs w:val="24"/>
        </w:rPr>
        <w:t xml:space="preserve">Tais funções extrapolam as atividades rotineiras de um enfermeiro assistencial, exigindo </w:t>
      </w:r>
      <w:r w:rsidRPr="00FE4710">
        <w:rPr>
          <w:rFonts w:ascii="Arial" w:hAnsi="Arial" w:cs="Arial"/>
          <w:b/>
          <w:bCs/>
          <w:sz w:val="24"/>
          <w:szCs w:val="24"/>
        </w:rPr>
        <w:t>elevado grau de responsabilidade técnica e jurídica</w:t>
      </w:r>
      <w:r w:rsidRPr="00FE4710">
        <w:rPr>
          <w:rFonts w:ascii="Arial" w:hAnsi="Arial" w:cs="Arial"/>
          <w:sz w:val="24"/>
          <w:szCs w:val="24"/>
        </w:rPr>
        <w:t>, além de dedicação contínua para garantir a excelência dos serviços e a segurança do paciente. Ressalta-se que, frequentemente, o RT é o responsável por responder administrativa e legalmente junto aos Conselhos de Enfermagem (COFEN/</w:t>
      </w:r>
      <w:proofErr w:type="spellStart"/>
      <w:r w:rsidRPr="00FE4710">
        <w:rPr>
          <w:rFonts w:ascii="Arial" w:hAnsi="Arial" w:cs="Arial"/>
          <w:sz w:val="24"/>
          <w:szCs w:val="24"/>
        </w:rPr>
        <w:t>CORENs</w:t>
      </w:r>
      <w:proofErr w:type="spellEnd"/>
      <w:r w:rsidRPr="00FE4710">
        <w:rPr>
          <w:rFonts w:ascii="Arial" w:hAnsi="Arial" w:cs="Arial"/>
          <w:sz w:val="24"/>
          <w:szCs w:val="24"/>
        </w:rPr>
        <w:t>) e aos órgãos públicos fiscalizadores.</w:t>
      </w:r>
    </w:p>
    <w:p w14:paraId="537EA48E" w14:textId="77777777" w:rsidR="00FE4710" w:rsidRPr="00FE4710" w:rsidRDefault="00FE4710" w:rsidP="00FE4710">
      <w:pPr>
        <w:spacing w:line="360" w:lineRule="auto"/>
        <w:ind w:firstLine="708"/>
        <w:jc w:val="both"/>
        <w:rPr>
          <w:rFonts w:ascii="Arial" w:hAnsi="Arial" w:cs="Arial"/>
          <w:sz w:val="24"/>
          <w:szCs w:val="24"/>
        </w:rPr>
      </w:pPr>
      <w:r w:rsidRPr="00FE4710">
        <w:rPr>
          <w:rFonts w:ascii="Arial" w:hAnsi="Arial" w:cs="Arial"/>
          <w:sz w:val="24"/>
          <w:szCs w:val="24"/>
        </w:rPr>
        <w:t xml:space="preserve">Diante disso, é justo e necessário que se estabeleça uma </w:t>
      </w:r>
      <w:r w:rsidRPr="00FE4710">
        <w:rPr>
          <w:rFonts w:ascii="Arial" w:hAnsi="Arial" w:cs="Arial"/>
          <w:b/>
          <w:bCs/>
          <w:sz w:val="24"/>
          <w:szCs w:val="24"/>
        </w:rPr>
        <w:t>gratificação específica</w:t>
      </w:r>
      <w:r w:rsidRPr="00FE4710">
        <w:rPr>
          <w:rFonts w:ascii="Arial" w:hAnsi="Arial" w:cs="Arial"/>
          <w:sz w:val="24"/>
          <w:szCs w:val="24"/>
        </w:rPr>
        <w:t xml:space="preserve"> que valorize e reconheça o papel estratégico e fundamental desse profissional no bom funcionamento das unidades de saúde, contribuindo para a motivação, qualificação e permanência desses profissionais nos serviços públicos.</w:t>
      </w:r>
    </w:p>
    <w:p w14:paraId="3C7BAB63" w14:textId="15774488" w:rsidR="00FE4710" w:rsidRDefault="00FE4710" w:rsidP="00FE4710">
      <w:pPr>
        <w:spacing w:line="360" w:lineRule="auto"/>
        <w:ind w:firstLine="708"/>
        <w:jc w:val="both"/>
        <w:rPr>
          <w:rFonts w:ascii="Arial" w:hAnsi="Arial" w:cs="Arial"/>
          <w:sz w:val="24"/>
          <w:szCs w:val="24"/>
        </w:rPr>
      </w:pPr>
      <w:r w:rsidRPr="00FE4710">
        <w:rPr>
          <w:rFonts w:ascii="Arial" w:hAnsi="Arial" w:cs="Arial"/>
          <w:sz w:val="24"/>
          <w:szCs w:val="24"/>
        </w:rPr>
        <w:t>Além disso, a concessão dessa gratificação está em consonância com os princípios da valorização do servidor público e com as políticas de fortalecimento do Sistema Único de Saúde (SUS), promovendo melhorias na qualidade da gestão e da assistência em saúde.</w:t>
      </w:r>
    </w:p>
    <w:p w14:paraId="087D3DA2" w14:textId="1785E85D" w:rsidR="0031430B" w:rsidRPr="0031430B" w:rsidRDefault="0031430B" w:rsidP="0031430B">
      <w:pPr>
        <w:spacing w:line="360" w:lineRule="auto"/>
        <w:ind w:firstLine="708"/>
        <w:jc w:val="both"/>
        <w:rPr>
          <w:rFonts w:ascii="Arial" w:hAnsi="Arial" w:cs="Arial"/>
          <w:sz w:val="24"/>
          <w:szCs w:val="24"/>
        </w:rPr>
      </w:pPr>
      <w:r>
        <w:rPr>
          <w:rFonts w:ascii="Arial" w:hAnsi="Arial" w:cs="Arial"/>
          <w:sz w:val="24"/>
          <w:szCs w:val="24"/>
        </w:rPr>
        <w:t>Outrossim, o</w:t>
      </w:r>
      <w:r w:rsidRPr="0031430B">
        <w:rPr>
          <w:rFonts w:ascii="Arial" w:hAnsi="Arial" w:cs="Arial"/>
          <w:sz w:val="24"/>
          <w:szCs w:val="24"/>
        </w:rPr>
        <w:t xml:space="preserve"> Tribunal de Justiça do Rio Grande do Sul já se manifestou de forma favorável ao pagamento de Gratificação de Responsabilidade Técnica no Recurso Cível, 71008194292, Segunda Turma Recursal da Fazenda Pública. </w:t>
      </w:r>
      <w:r w:rsidRPr="0031430B">
        <w:rPr>
          <w:rFonts w:ascii="Arial" w:hAnsi="Arial" w:cs="Arial"/>
          <w:i/>
          <w:iCs/>
          <w:sz w:val="24"/>
          <w:szCs w:val="24"/>
        </w:rPr>
        <w:t xml:space="preserve">In </w:t>
      </w:r>
      <w:proofErr w:type="spellStart"/>
      <w:r w:rsidRPr="0031430B">
        <w:rPr>
          <w:rFonts w:ascii="Arial" w:hAnsi="Arial" w:cs="Arial"/>
          <w:i/>
          <w:iCs/>
          <w:sz w:val="24"/>
          <w:szCs w:val="24"/>
        </w:rPr>
        <w:t>verbis</w:t>
      </w:r>
      <w:proofErr w:type="spellEnd"/>
      <w:r w:rsidRPr="0031430B">
        <w:rPr>
          <w:rFonts w:ascii="Arial" w:hAnsi="Arial" w:cs="Arial"/>
          <w:sz w:val="24"/>
          <w:szCs w:val="24"/>
        </w:rPr>
        <w:t>:</w:t>
      </w:r>
    </w:p>
    <w:p w14:paraId="47B2220E" w14:textId="77777777" w:rsidR="0031430B" w:rsidRPr="0031430B" w:rsidRDefault="0031430B" w:rsidP="0031430B">
      <w:pPr>
        <w:spacing w:line="360" w:lineRule="auto"/>
        <w:ind w:firstLine="708"/>
        <w:jc w:val="both"/>
        <w:rPr>
          <w:rFonts w:ascii="Arial" w:hAnsi="Arial" w:cs="Arial"/>
          <w:sz w:val="24"/>
          <w:szCs w:val="24"/>
        </w:rPr>
      </w:pPr>
    </w:p>
    <w:p w14:paraId="17D14164" w14:textId="6158B9C5" w:rsidR="0031430B" w:rsidRPr="0031430B" w:rsidRDefault="0031430B" w:rsidP="0031430B">
      <w:pPr>
        <w:spacing w:line="360" w:lineRule="auto"/>
        <w:ind w:left="2835"/>
        <w:jc w:val="both"/>
        <w:rPr>
          <w:rFonts w:ascii="Arial" w:hAnsi="Arial" w:cs="Arial"/>
        </w:rPr>
      </w:pPr>
      <w:r w:rsidRPr="0031430B">
        <w:rPr>
          <w:rFonts w:ascii="Arial" w:hAnsi="Arial" w:cs="Arial"/>
        </w:rPr>
        <w:t>Ementa: RECURSO INOMINADO. SEGUNDA TURMA RECURSAL DA FAZENDA PÚBLICA. MUNICÍPIO DE SANTA MARIA. IPASSPSM - INSTITUTO DE PREVIDÊNCIA E ASSISTÊNCIA DE SANTA MARIA. CONTRIBUIÇÃO À SAÚDE. CONTRIBUIÇÃO PREVIDENCIÁRIA. GRATIFICAÇÃO FUNCIONAL. GRATIFICAÇÃO DE RESPONSABILIDADE TÉCNICA. 1. Apenas incide contribuição previdenciária sobre as verbas passíveis de serem incorporadas aos proventos do servidor, o que, no âmbito municipal de Santa Maria, abrange a gratificação funcional e</w:t>
      </w:r>
      <w:r w:rsidR="00D628C7">
        <w:rPr>
          <w:rFonts w:ascii="Arial" w:hAnsi="Arial" w:cs="Arial"/>
        </w:rPr>
        <w:t xml:space="preserve"> </w:t>
      </w:r>
      <w:r w:rsidRPr="0031430B">
        <w:rPr>
          <w:rFonts w:ascii="Arial" w:hAnsi="Arial" w:cs="Arial"/>
        </w:rPr>
        <w:t xml:space="preserve">a gratificação de responsabilidade técnica, por se tratar de parcelas incorporáveis, conforme artigo 8º da Lei Municipal nº 4992/2007. 2. Quanto à contribuição para custeio do fundo suplementar de saúde municipal, a Lei Municipal 4.483/2001 em seu artigo 7º disciplina a cobrança e permite a incidência sobre as gratificações funcional e de responsabilidade técnica. RECURSO PROVIDO. (Recurso Cível, Nº 71008194292, 2ª turma Recursal da Fazenda Pública, turmas Recursais, Relator: Daniel Henrique </w:t>
      </w:r>
      <w:proofErr w:type="spellStart"/>
      <w:r w:rsidRPr="0031430B">
        <w:rPr>
          <w:rFonts w:ascii="Arial" w:hAnsi="Arial" w:cs="Arial"/>
        </w:rPr>
        <w:t>Dummer</w:t>
      </w:r>
      <w:proofErr w:type="spellEnd"/>
      <w:r w:rsidRPr="0031430B">
        <w:rPr>
          <w:rFonts w:ascii="Arial" w:hAnsi="Arial" w:cs="Arial"/>
        </w:rPr>
        <w:t>, Julgado em: 29/8/20)</w:t>
      </w:r>
    </w:p>
    <w:p w14:paraId="51C645AF" w14:textId="77777777" w:rsidR="0031430B" w:rsidRPr="0031430B" w:rsidRDefault="0031430B" w:rsidP="0031430B">
      <w:pPr>
        <w:spacing w:line="360" w:lineRule="auto"/>
        <w:ind w:firstLine="708"/>
        <w:jc w:val="both"/>
        <w:rPr>
          <w:rFonts w:ascii="Arial" w:hAnsi="Arial" w:cs="Arial"/>
          <w:sz w:val="24"/>
          <w:szCs w:val="24"/>
        </w:rPr>
      </w:pPr>
    </w:p>
    <w:p w14:paraId="051DA4FA" w14:textId="264A8FB1" w:rsidR="00F961D2" w:rsidRPr="00F961D2" w:rsidRDefault="00FE4710" w:rsidP="0031430B">
      <w:pPr>
        <w:spacing w:line="360" w:lineRule="auto"/>
        <w:ind w:firstLine="708"/>
        <w:jc w:val="both"/>
        <w:rPr>
          <w:rFonts w:ascii="Arial" w:hAnsi="Arial" w:cs="Arial"/>
          <w:sz w:val="24"/>
          <w:szCs w:val="24"/>
        </w:rPr>
      </w:pPr>
      <w:r w:rsidRPr="00FE4710">
        <w:rPr>
          <w:rFonts w:ascii="Arial" w:hAnsi="Arial" w:cs="Arial"/>
          <w:sz w:val="24"/>
          <w:szCs w:val="24"/>
        </w:rPr>
        <w:t>Portanto, a criação da gratificação para o Enfermeiro Responsável Técnico é uma medida de justiça e valorização profissional, refletindo diretamente na melhoria dos serviços prestados à população.</w:t>
      </w:r>
      <w:r w:rsidR="0031430B">
        <w:rPr>
          <w:rFonts w:ascii="Arial" w:hAnsi="Arial" w:cs="Arial"/>
          <w:sz w:val="24"/>
          <w:szCs w:val="24"/>
        </w:rPr>
        <w:t xml:space="preserve"> </w:t>
      </w:r>
      <w:r w:rsidR="00F961D2" w:rsidRPr="00F961D2">
        <w:rPr>
          <w:rFonts w:ascii="Arial" w:hAnsi="Arial" w:cs="Arial"/>
          <w:sz w:val="24"/>
          <w:szCs w:val="24"/>
        </w:rPr>
        <w:t>Diante do exposto, submetemos o presente Projeto de Lei à apreciação dos nobres membros desta Casa Legislativa</w:t>
      </w:r>
      <w:r>
        <w:rPr>
          <w:rFonts w:ascii="Arial" w:hAnsi="Arial" w:cs="Arial"/>
          <w:sz w:val="24"/>
          <w:szCs w:val="24"/>
        </w:rPr>
        <w:t>.</w:t>
      </w:r>
    </w:p>
    <w:p w14:paraId="4985AA7B" w14:textId="13EFD729" w:rsidR="0084559E" w:rsidRDefault="0084559E" w:rsidP="0065243B">
      <w:pPr>
        <w:spacing w:line="360" w:lineRule="auto"/>
        <w:ind w:firstLine="708"/>
        <w:jc w:val="both"/>
        <w:rPr>
          <w:rFonts w:ascii="Arial" w:hAnsi="Arial" w:cs="Arial"/>
          <w:bCs/>
          <w:sz w:val="22"/>
          <w:szCs w:val="22"/>
        </w:rPr>
      </w:pPr>
    </w:p>
    <w:p w14:paraId="731E07E6" w14:textId="6221F1BF" w:rsidR="0051078B" w:rsidRDefault="0051078B" w:rsidP="0065243B">
      <w:pPr>
        <w:spacing w:line="360" w:lineRule="auto"/>
        <w:ind w:firstLine="708"/>
        <w:jc w:val="both"/>
        <w:rPr>
          <w:rFonts w:ascii="Arial" w:hAnsi="Arial" w:cs="Arial"/>
          <w:bCs/>
          <w:sz w:val="22"/>
          <w:szCs w:val="22"/>
        </w:rPr>
      </w:pPr>
    </w:p>
    <w:p w14:paraId="4439BB5C" w14:textId="77777777" w:rsidR="0051078B" w:rsidRPr="00F346A0" w:rsidRDefault="0051078B" w:rsidP="0065243B">
      <w:pPr>
        <w:spacing w:line="360" w:lineRule="auto"/>
        <w:ind w:firstLine="708"/>
        <w:jc w:val="both"/>
        <w:rPr>
          <w:rFonts w:ascii="Arial" w:hAnsi="Arial" w:cs="Arial"/>
          <w:bCs/>
          <w:sz w:val="22"/>
          <w:szCs w:val="22"/>
        </w:rPr>
      </w:pPr>
    </w:p>
    <w:p w14:paraId="0B0A8280" w14:textId="77777777" w:rsidR="00044862" w:rsidRDefault="00044862">
      <w:pPr>
        <w:spacing w:line="360" w:lineRule="auto"/>
        <w:jc w:val="both"/>
        <w:rPr>
          <w:rFonts w:ascii="Arial" w:hAnsi="Arial" w:cs="Arial"/>
          <w:sz w:val="22"/>
          <w:szCs w:val="22"/>
        </w:rPr>
      </w:pPr>
    </w:p>
    <w:p w14:paraId="40E7BF52" w14:textId="77777777" w:rsidR="00DF660D" w:rsidRDefault="00593910" w:rsidP="00044862">
      <w:pPr>
        <w:jc w:val="center"/>
        <w:rPr>
          <w:rFonts w:ascii="Arial" w:hAnsi="Arial" w:cs="Arial"/>
          <w:sz w:val="22"/>
          <w:szCs w:val="22"/>
        </w:rPr>
      </w:pPr>
      <w:r>
        <w:rPr>
          <w:rFonts w:ascii="Arial" w:hAnsi="Arial" w:cs="Arial"/>
          <w:sz w:val="22"/>
          <w:szCs w:val="22"/>
        </w:rPr>
        <w:t>Jo</w:t>
      </w:r>
      <w:r w:rsidR="009813DB">
        <w:rPr>
          <w:rFonts w:ascii="Arial" w:hAnsi="Arial" w:cs="Arial"/>
          <w:sz w:val="22"/>
          <w:szCs w:val="22"/>
        </w:rPr>
        <w:t xml:space="preserve">rge Alberto Pereira </w:t>
      </w:r>
      <w:proofErr w:type="spellStart"/>
      <w:r w:rsidR="009813DB">
        <w:rPr>
          <w:rFonts w:ascii="Arial" w:hAnsi="Arial" w:cs="Arial"/>
          <w:sz w:val="22"/>
          <w:szCs w:val="22"/>
        </w:rPr>
        <w:t>Saidelles</w:t>
      </w:r>
      <w:proofErr w:type="spellEnd"/>
    </w:p>
    <w:p w14:paraId="3D8D5EDE" w14:textId="72D85962" w:rsidR="00DF660D" w:rsidRPr="00097523" w:rsidRDefault="00593910" w:rsidP="00097523">
      <w:pPr>
        <w:jc w:val="center"/>
        <w:rPr>
          <w:rFonts w:ascii="Arial" w:hAnsi="Arial" w:cs="Arial"/>
          <w:sz w:val="22"/>
          <w:szCs w:val="22"/>
        </w:rPr>
      </w:pPr>
      <w:r>
        <w:rPr>
          <w:rFonts w:ascii="Arial" w:hAnsi="Arial" w:cs="Arial"/>
          <w:sz w:val="22"/>
          <w:szCs w:val="22"/>
        </w:rPr>
        <w:t>Prefeito</w:t>
      </w:r>
      <w:r w:rsidR="009813DB">
        <w:rPr>
          <w:rFonts w:ascii="Arial" w:hAnsi="Arial" w:cs="Arial"/>
          <w:sz w:val="22"/>
          <w:szCs w:val="22"/>
        </w:rPr>
        <w:t xml:space="preserve"> Municipal</w:t>
      </w:r>
    </w:p>
    <w:sectPr w:rsidR="00DF660D" w:rsidRPr="00097523">
      <w:headerReference w:type="default" r:id="rId8"/>
      <w:footerReference w:type="default" r:id="rId9"/>
      <w:pgSz w:w="11906" w:h="16838"/>
      <w:pgMar w:top="1537" w:right="992" w:bottom="1134" w:left="1701"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5B546" w14:textId="77777777" w:rsidR="007E7688" w:rsidRDefault="007E7688">
      <w:r>
        <w:separator/>
      </w:r>
    </w:p>
  </w:endnote>
  <w:endnote w:type="continuationSeparator" w:id="0">
    <w:p w14:paraId="34159834" w14:textId="77777777" w:rsidR="007E7688" w:rsidRDefault="007E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n 10cpi">
    <w:altName w:val="Cambria"/>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3" w:type="dxa"/>
      <w:tblInd w:w="2122" w:type="dxa"/>
      <w:tblLayout w:type="fixed"/>
      <w:tblCellMar>
        <w:left w:w="70" w:type="dxa"/>
        <w:right w:w="70" w:type="dxa"/>
      </w:tblCellMar>
      <w:tblLook w:val="0000" w:firstRow="0" w:lastRow="0" w:firstColumn="0" w:lastColumn="0" w:noHBand="0" w:noVBand="0"/>
    </w:tblPr>
    <w:tblGrid>
      <w:gridCol w:w="4723"/>
    </w:tblGrid>
    <w:tr w:rsidR="00DF660D" w14:paraId="3CE982AD" w14:textId="77777777">
      <w:trPr>
        <w:trHeight w:val="268"/>
      </w:trPr>
      <w:tc>
        <w:tcPr>
          <w:tcW w:w="4723" w:type="dxa"/>
          <w:tcBorders>
            <w:top w:val="single" w:sz="4" w:space="0" w:color="000000"/>
            <w:left w:val="single" w:sz="4" w:space="0" w:color="000000"/>
            <w:bottom w:val="single" w:sz="4" w:space="0" w:color="000000"/>
            <w:right w:val="single" w:sz="4" w:space="0" w:color="000000"/>
          </w:tcBorders>
          <w:vAlign w:val="center"/>
        </w:tcPr>
        <w:p w14:paraId="0D3171DA" w14:textId="3AD477C9" w:rsidR="00DF660D" w:rsidRDefault="00593910">
          <w:pPr>
            <w:pStyle w:val="Rodap"/>
            <w:widowControl w:val="0"/>
            <w:jc w:val="center"/>
          </w:pPr>
          <w:r>
            <w:t>“Doe órgãos, Doe Sangue: Salve Vidas”</w:t>
          </w:r>
        </w:p>
      </w:tc>
    </w:tr>
  </w:tbl>
  <w:p w14:paraId="6546EF74" w14:textId="77777777" w:rsidR="00DF660D" w:rsidRDefault="00593910">
    <w:pPr>
      <w:pStyle w:val="Rodap"/>
      <w:rPr>
        <w:sz w:val="18"/>
        <w:szCs w:val="18"/>
      </w:rPr>
    </w:pPr>
    <w:r>
      <w:rPr>
        <w:sz w:val="22"/>
        <w:szCs w:val="22"/>
      </w:rPr>
      <w:tab/>
    </w:r>
    <w:r>
      <w:rPr>
        <w:sz w:val="18"/>
        <w:szCs w:val="18"/>
      </w:rPr>
      <w:t xml:space="preserve">- </w:t>
    </w:r>
    <w:r>
      <w:rPr>
        <w:sz w:val="18"/>
        <w:szCs w:val="18"/>
      </w:rPr>
      <w:fldChar w:fldCharType="begin"/>
    </w:r>
    <w:r>
      <w:rPr>
        <w:sz w:val="18"/>
        <w:szCs w:val="18"/>
      </w:rPr>
      <w:instrText>PAGE</w:instrText>
    </w:r>
    <w:r>
      <w:rPr>
        <w:sz w:val="18"/>
        <w:szCs w:val="18"/>
      </w:rPr>
      <w:fldChar w:fldCharType="separate"/>
    </w:r>
    <w:r w:rsidR="00023E4F">
      <w:rPr>
        <w:noProof/>
        <w:sz w:val="18"/>
        <w:szCs w:val="18"/>
      </w:rPr>
      <w:t>2</w:t>
    </w:r>
    <w:r>
      <w:rPr>
        <w:sz w:val="18"/>
        <w:szCs w:val="18"/>
      </w:rPr>
      <w:fldChar w:fldCharType="end"/>
    </w:r>
    <w:r>
      <w:rPr>
        <w:sz w:val="18"/>
        <w:szCs w:val="18"/>
      </w:rPr>
      <w:t xml:space="preserve"> -</w:t>
    </w:r>
  </w:p>
  <w:p w14:paraId="6D5D0F5A" w14:textId="77777777" w:rsidR="00DF660D" w:rsidRDefault="00DF660D">
    <w:pPr>
      <w:pStyle w:val="Rodap"/>
    </w:pPr>
  </w:p>
  <w:p w14:paraId="2622E436" w14:textId="77777777" w:rsidR="00DF660D" w:rsidRDefault="00DF66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A2A85" w14:textId="77777777" w:rsidR="007E7688" w:rsidRDefault="007E7688">
      <w:r>
        <w:separator/>
      </w:r>
    </w:p>
  </w:footnote>
  <w:footnote w:type="continuationSeparator" w:id="0">
    <w:p w14:paraId="2C873F48" w14:textId="77777777" w:rsidR="007E7688" w:rsidRDefault="007E7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2022" w14:textId="67980BF2" w:rsidR="00DF660D" w:rsidRDefault="003C35DD">
    <w:pPr>
      <w:pStyle w:val="Cabealho"/>
      <w:jc w:val="center"/>
      <w:rPr>
        <w:b/>
        <w:sz w:val="18"/>
        <w:szCs w:val="18"/>
      </w:rPr>
    </w:pPr>
    <w:r w:rsidRPr="003C35DD">
      <w:rPr>
        <w:noProof/>
      </w:rPr>
      <w:drawing>
        <wp:inline distT="0" distB="0" distL="0" distR="0" wp14:anchorId="27589EB6" wp14:editId="5799312D">
          <wp:extent cx="5850255" cy="10585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058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F61BB"/>
    <w:multiLevelType w:val="hybridMultilevel"/>
    <w:tmpl w:val="CB503A04"/>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1DF454F6"/>
    <w:multiLevelType w:val="hybridMultilevel"/>
    <w:tmpl w:val="E952A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4607C7"/>
    <w:multiLevelType w:val="hybridMultilevel"/>
    <w:tmpl w:val="BB8A3054"/>
    <w:lvl w:ilvl="0" w:tplc="09C2C8E6">
      <w:start w:val="4"/>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ABF039B"/>
    <w:multiLevelType w:val="hybridMultilevel"/>
    <w:tmpl w:val="0EA89F3E"/>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3B1B42B5"/>
    <w:multiLevelType w:val="hybridMultilevel"/>
    <w:tmpl w:val="9C56FA9E"/>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15:restartNumberingAfterBreak="0">
    <w:nsid w:val="3FCF2120"/>
    <w:multiLevelType w:val="hybridMultilevel"/>
    <w:tmpl w:val="6A386C0E"/>
    <w:lvl w:ilvl="0" w:tplc="4138891C">
      <w:start w:val="4"/>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2F212C8"/>
    <w:multiLevelType w:val="hybridMultilevel"/>
    <w:tmpl w:val="3B8E4A66"/>
    <w:lvl w:ilvl="0" w:tplc="D8C8184A">
      <w:start w:val="1"/>
      <w:numFmt w:val="lowerLetter"/>
      <w:lvlText w:val="%1)"/>
      <w:lvlJc w:val="left"/>
      <w:pPr>
        <w:ind w:left="1352" w:hanging="360"/>
      </w:pPr>
      <w:rPr>
        <w:rFonts w:hint="default"/>
      </w:rPr>
    </w:lvl>
    <w:lvl w:ilvl="1" w:tplc="04160019" w:tentative="1">
      <w:start w:val="1"/>
      <w:numFmt w:val="lowerLetter"/>
      <w:lvlText w:val="%2."/>
      <w:lvlJc w:val="left"/>
      <w:pPr>
        <w:ind w:left="2072" w:hanging="360"/>
      </w:pPr>
    </w:lvl>
    <w:lvl w:ilvl="2" w:tplc="0416001B" w:tentative="1">
      <w:start w:val="1"/>
      <w:numFmt w:val="lowerRoman"/>
      <w:lvlText w:val="%3."/>
      <w:lvlJc w:val="right"/>
      <w:pPr>
        <w:ind w:left="2792" w:hanging="180"/>
      </w:pPr>
    </w:lvl>
    <w:lvl w:ilvl="3" w:tplc="0416000F" w:tentative="1">
      <w:start w:val="1"/>
      <w:numFmt w:val="decimal"/>
      <w:lvlText w:val="%4."/>
      <w:lvlJc w:val="left"/>
      <w:pPr>
        <w:ind w:left="3512" w:hanging="360"/>
      </w:pPr>
    </w:lvl>
    <w:lvl w:ilvl="4" w:tplc="04160019" w:tentative="1">
      <w:start w:val="1"/>
      <w:numFmt w:val="lowerLetter"/>
      <w:lvlText w:val="%5."/>
      <w:lvlJc w:val="left"/>
      <w:pPr>
        <w:ind w:left="4232" w:hanging="360"/>
      </w:pPr>
    </w:lvl>
    <w:lvl w:ilvl="5" w:tplc="0416001B" w:tentative="1">
      <w:start w:val="1"/>
      <w:numFmt w:val="lowerRoman"/>
      <w:lvlText w:val="%6."/>
      <w:lvlJc w:val="right"/>
      <w:pPr>
        <w:ind w:left="4952" w:hanging="180"/>
      </w:pPr>
    </w:lvl>
    <w:lvl w:ilvl="6" w:tplc="0416000F" w:tentative="1">
      <w:start w:val="1"/>
      <w:numFmt w:val="decimal"/>
      <w:lvlText w:val="%7."/>
      <w:lvlJc w:val="left"/>
      <w:pPr>
        <w:ind w:left="5672" w:hanging="360"/>
      </w:pPr>
    </w:lvl>
    <w:lvl w:ilvl="7" w:tplc="04160019" w:tentative="1">
      <w:start w:val="1"/>
      <w:numFmt w:val="lowerLetter"/>
      <w:lvlText w:val="%8."/>
      <w:lvlJc w:val="left"/>
      <w:pPr>
        <w:ind w:left="6392" w:hanging="360"/>
      </w:pPr>
    </w:lvl>
    <w:lvl w:ilvl="8" w:tplc="0416001B" w:tentative="1">
      <w:start w:val="1"/>
      <w:numFmt w:val="lowerRoman"/>
      <w:lvlText w:val="%9."/>
      <w:lvlJc w:val="right"/>
      <w:pPr>
        <w:ind w:left="7112" w:hanging="180"/>
      </w:pPr>
    </w:lvl>
  </w:abstractNum>
  <w:abstractNum w:abstractNumId="7" w15:restartNumberingAfterBreak="0">
    <w:nsid w:val="62EE2084"/>
    <w:multiLevelType w:val="hybridMultilevel"/>
    <w:tmpl w:val="9208B2B0"/>
    <w:lvl w:ilvl="0" w:tplc="D8B64236">
      <w:start w:val="4"/>
      <w:numFmt w:val="bullet"/>
      <w:lvlText w:val=""/>
      <w:lvlJc w:val="left"/>
      <w:pPr>
        <w:ind w:left="1080" w:hanging="360"/>
      </w:pPr>
      <w:rPr>
        <w:rFonts w:ascii="Wingdings" w:eastAsiaTheme="minorHAnsi" w:hAnsi="Wingdings"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D"/>
    <w:rsid w:val="00023E4F"/>
    <w:rsid w:val="00044862"/>
    <w:rsid w:val="000701AC"/>
    <w:rsid w:val="00097523"/>
    <w:rsid w:val="000C1556"/>
    <w:rsid w:val="0011341B"/>
    <w:rsid w:val="0014645E"/>
    <w:rsid w:val="00164C7C"/>
    <w:rsid w:val="00177625"/>
    <w:rsid w:val="001831F7"/>
    <w:rsid w:val="001B45A6"/>
    <w:rsid w:val="001C0B5F"/>
    <w:rsid w:val="001E27F3"/>
    <w:rsid w:val="001E65A0"/>
    <w:rsid w:val="001F099B"/>
    <w:rsid w:val="0020212F"/>
    <w:rsid w:val="00204717"/>
    <w:rsid w:val="00210C28"/>
    <w:rsid w:val="0023144D"/>
    <w:rsid w:val="00277784"/>
    <w:rsid w:val="00280F2B"/>
    <w:rsid w:val="002E4548"/>
    <w:rsid w:val="002F7AC5"/>
    <w:rsid w:val="00305BF5"/>
    <w:rsid w:val="0031430B"/>
    <w:rsid w:val="00327FA6"/>
    <w:rsid w:val="00372BB0"/>
    <w:rsid w:val="003B3EE7"/>
    <w:rsid w:val="003C32A8"/>
    <w:rsid w:val="003C35DD"/>
    <w:rsid w:val="003F3D08"/>
    <w:rsid w:val="003F524C"/>
    <w:rsid w:val="003F6110"/>
    <w:rsid w:val="003F62F1"/>
    <w:rsid w:val="003F7C36"/>
    <w:rsid w:val="00434547"/>
    <w:rsid w:val="00436CA4"/>
    <w:rsid w:val="00437ABB"/>
    <w:rsid w:val="00445686"/>
    <w:rsid w:val="00452FFF"/>
    <w:rsid w:val="00456555"/>
    <w:rsid w:val="004651C2"/>
    <w:rsid w:val="004956F3"/>
    <w:rsid w:val="004B4F5E"/>
    <w:rsid w:val="004B59CC"/>
    <w:rsid w:val="004E286C"/>
    <w:rsid w:val="004F29C4"/>
    <w:rsid w:val="0051078B"/>
    <w:rsid w:val="0054185A"/>
    <w:rsid w:val="00545A9D"/>
    <w:rsid w:val="00593910"/>
    <w:rsid w:val="005A31EF"/>
    <w:rsid w:val="005B613F"/>
    <w:rsid w:val="005C1C4D"/>
    <w:rsid w:val="005E299C"/>
    <w:rsid w:val="005E51E8"/>
    <w:rsid w:val="005F277C"/>
    <w:rsid w:val="0060224D"/>
    <w:rsid w:val="00620FE0"/>
    <w:rsid w:val="0065243B"/>
    <w:rsid w:val="00656800"/>
    <w:rsid w:val="006F30C6"/>
    <w:rsid w:val="00703044"/>
    <w:rsid w:val="0073071E"/>
    <w:rsid w:val="007442ED"/>
    <w:rsid w:val="0075099D"/>
    <w:rsid w:val="007516DB"/>
    <w:rsid w:val="007525F9"/>
    <w:rsid w:val="00792153"/>
    <w:rsid w:val="00797B33"/>
    <w:rsid w:val="007A5C14"/>
    <w:rsid w:val="007B47B5"/>
    <w:rsid w:val="007B6850"/>
    <w:rsid w:val="007D0A4D"/>
    <w:rsid w:val="007D4108"/>
    <w:rsid w:val="007E7688"/>
    <w:rsid w:val="007F41A6"/>
    <w:rsid w:val="007F51DE"/>
    <w:rsid w:val="00800C42"/>
    <w:rsid w:val="008034B4"/>
    <w:rsid w:val="00825B2B"/>
    <w:rsid w:val="00841E02"/>
    <w:rsid w:val="0084559E"/>
    <w:rsid w:val="008572B4"/>
    <w:rsid w:val="00861448"/>
    <w:rsid w:val="008821B3"/>
    <w:rsid w:val="00883821"/>
    <w:rsid w:val="0088647A"/>
    <w:rsid w:val="008C3973"/>
    <w:rsid w:val="008D10B7"/>
    <w:rsid w:val="008F0920"/>
    <w:rsid w:val="00930734"/>
    <w:rsid w:val="00951EDD"/>
    <w:rsid w:val="009550A4"/>
    <w:rsid w:val="0096163F"/>
    <w:rsid w:val="009813DB"/>
    <w:rsid w:val="00991BC1"/>
    <w:rsid w:val="009D1F38"/>
    <w:rsid w:val="009F5B6A"/>
    <w:rsid w:val="009F78D5"/>
    <w:rsid w:val="00A012D4"/>
    <w:rsid w:val="00A11942"/>
    <w:rsid w:val="00A21D34"/>
    <w:rsid w:val="00A26968"/>
    <w:rsid w:val="00A4021A"/>
    <w:rsid w:val="00A5228E"/>
    <w:rsid w:val="00A67310"/>
    <w:rsid w:val="00A926DA"/>
    <w:rsid w:val="00AD0894"/>
    <w:rsid w:val="00AD4958"/>
    <w:rsid w:val="00AD4AE2"/>
    <w:rsid w:val="00AE201E"/>
    <w:rsid w:val="00B057F5"/>
    <w:rsid w:val="00B220FC"/>
    <w:rsid w:val="00B40C2F"/>
    <w:rsid w:val="00B42CB9"/>
    <w:rsid w:val="00B529B1"/>
    <w:rsid w:val="00B6306C"/>
    <w:rsid w:val="00B6394B"/>
    <w:rsid w:val="00B7576C"/>
    <w:rsid w:val="00B83330"/>
    <w:rsid w:val="00B94B38"/>
    <w:rsid w:val="00BB3E5D"/>
    <w:rsid w:val="00BC6B64"/>
    <w:rsid w:val="00BD21A3"/>
    <w:rsid w:val="00C10CD6"/>
    <w:rsid w:val="00C2003A"/>
    <w:rsid w:val="00C338D2"/>
    <w:rsid w:val="00C40300"/>
    <w:rsid w:val="00C538FD"/>
    <w:rsid w:val="00C63586"/>
    <w:rsid w:val="00C702DF"/>
    <w:rsid w:val="00CB0904"/>
    <w:rsid w:val="00CC29CF"/>
    <w:rsid w:val="00CC733D"/>
    <w:rsid w:val="00CC788C"/>
    <w:rsid w:val="00CD219B"/>
    <w:rsid w:val="00CD43ED"/>
    <w:rsid w:val="00D011AA"/>
    <w:rsid w:val="00D11D82"/>
    <w:rsid w:val="00D628C7"/>
    <w:rsid w:val="00D75A86"/>
    <w:rsid w:val="00DE79D6"/>
    <w:rsid w:val="00DF5BFF"/>
    <w:rsid w:val="00DF660D"/>
    <w:rsid w:val="00E3135B"/>
    <w:rsid w:val="00E5227E"/>
    <w:rsid w:val="00E86741"/>
    <w:rsid w:val="00EA78DF"/>
    <w:rsid w:val="00EE1753"/>
    <w:rsid w:val="00EE66A1"/>
    <w:rsid w:val="00EF528C"/>
    <w:rsid w:val="00F17682"/>
    <w:rsid w:val="00F214F4"/>
    <w:rsid w:val="00F21BBA"/>
    <w:rsid w:val="00F346A0"/>
    <w:rsid w:val="00F4588D"/>
    <w:rsid w:val="00F470C0"/>
    <w:rsid w:val="00F555F3"/>
    <w:rsid w:val="00F7550D"/>
    <w:rsid w:val="00F84CB6"/>
    <w:rsid w:val="00F961D2"/>
    <w:rsid w:val="00FA1E67"/>
    <w:rsid w:val="00FA2BA6"/>
    <w:rsid w:val="00FE471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4D4E"/>
  <w15:docId w15:val="{2D8827C3-D218-4B6C-A3EE-AFFEC22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14215"/>
    <w:rPr>
      <w:b/>
      <w:bCs/>
    </w:rPr>
  </w:style>
  <w:style w:type="character" w:customStyle="1" w:styleId="Corpodetexto3Char">
    <w:name w:val="Corpo de texto 3 Char"/>
    <w:link w:val="Corpodetexto3"/>
    <w:qFormat/>
    <w:rsid w:val="004A229B"/>
    <w:rPr>
      <w:sz w:val="16"/>
      <w:szCs w:val="16"/>
    </w:rPr>
  </w:style>
  <w:style w:type="character" w:customStyle="1" w:styleId="TextodenotaderodapChar">
    <w:name w:val="Texto de nota de rodapé Char"/>
    <w:basedOn w:val="Fontepargpadro"/>
    <w:link w:val="Textodenotaderodap"/>
    <w:semiHidden/>
    <w:qFormat/>
    <w:rsid w:val="00E132FF"/>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E132FF"/>
    <w:rPr>
      <w:vertAlign w:val="superscript"/>
    </w:rPr>
  </w:style>
  <w:style w:type="character" w:customStyle="1" w:styleId="fontstyle01">
    <w:name w:val="fontstyle01"/>
    <w:basedOn w:val="Fontepargpadro"/>
    <w:qFormat/>
    <w:rsid w:val="003D2682"/>
    <w:rPr>
      <w:rFonts w:ascii="Times New Roman" w:hAnsi="Times New Roman" w:cs="Times New Roman"/>
      <w:b w:val="0"/>
      <w:bCs w:val="0"/>
      <w:i w:val="0"/>
      <w:iCs w:val="0"/>
      <w:color w:val="000000"/>
      <w:sz w:val="24"/>
      <w:szCs w:val="24"/>
    </w:rPr>
  </w:style>
  <w:style w:type="character" w:customStyle="1" w:styleId="Corpodetexto2Char">
    <w:name w:val="Corpo de texto 2 Char"/>
    <w:basedOn w:val="Fontepargpadro"/>
    <w:link w:val="Corpodetexto2"/>
    <w:qFormat/>
    <w:rsid w:val="00A72373"/>
    <w:rPr>
      <w:sz w:val="24"/>
      <w:szCs w:val="24"/>
    </w:rPr>
  </w:style>
  <w:style w:type="character" w:customStyle="1" w:styleId="TextosemFormataoChar">
    <w:name w:val="Texto sem Formatação Char"/>
    <w:basedOn w:val="Fontepargpadro"/>
    <w:link w:val="TextosemFormatao"/>
    <w:qFormat/>
    <w:rsid w:val="00D60555"/>
    <w:rPr>
      <w:rFonts w:ascii="Courier New" w:hAnsi="Courier New"/>
      <w:lang w:val="x-none" w:eastAsia="x-none"/>
    </w:rPr>
  </w:style>
  <w:style w:type="character" w:customStyle="1" w:styleId="label">
    <w:name w:val="label"/>
    <w:basedOn w:val="Fontepargpadro"/>
    <w:qFormat/>
    <w:rsid w:val="008F443B"/>
  </w:style>
  <w:style w:type="character" w:customStyle="1" w:styleId="LinkdaInternet">
    <w:name w:val="Link da Internet"/>
    <w:basedOn w:val="Fontepargpadro"/>
    <w:uiPriority w:val="99"/>
    <w:semiHidden/>
    <w:unhideWhenUsed/>
    <w:rsid w:val="004005C7"/>
    <w:rPr>
      <w:color w:val="0000FF"/>
      <w:u w:val="single"/>
    </w:rPr>
  </w:style>
  <w:style w:type="paragraph" w:styleId="Ttulo">
    <w:name w:val="Title"/>
    <w:basedOn w:val="Normal"/>
    <w:next w:val="Corpodetexto"/>
    <w:qFormat/>
    <w:rsid w:val="002F1259"/>
    <w:pPr>
      <w:jc w:val="center"/>
    </w:pPr>
    <w:rPr>
      <w:rFonts w:ascii="Roman 10cpi" w:hAnsi="Roman 10cpi"/>
      <w:b/>
      <w:sz w:val="24"/>
      <w:szCs w:val="24"/>
    </w:rPr>
  </w:style>
  <w:style w:type="paragraph" w:styleId="Corpodetexto">
    <w:name w:val="Body Text"/>
    <w:basedOn w:val="Normal"/>
    <w:rsid w:val="00C70FE7"/>
    <w:pPr>
      <w:spacing w:after="12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CabealhoeRodap">
    <w:name w:val="Cabeçalho e Rodapé"/>
    <w:basedOn w:val="Normal"/>
    <w:qFormat/>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qFormat/>
    <w:rsid w:val="001A1046"/>
    <w:pPr>
      <w:jc w:val="both"/>
    </w:pPr>
    <w:rPr>
      <w:sz w:val="24"/>
      <w:szCs w:val="24"/>
    </w:rPr>
  </w:style>
  <w:style w:type="paragraph" w:styleId="NormalWeb">
    <w:name w:val="Normal (Web)"/>
    <w:basedOn w:val="Normal"/>
    <w:uiPriority w:val="99"/>
    <w:qFormat/>
    <w:rsid w:val="001A1046"/>
    <w:pPr>
      <w:spacing w:beforeAutospacing="1" w:afterAutospacing="1"/>
    </w:pPr>
    <w:rPr>
      <w:sz w:val="24"/>
      <w:szCs w:val="24"/>
    </w:rPr>
  </w:style>
  <w:style w:type="paragraph" w:styleId="Textodebalo">
    <w:name w:val="Balloon Text"/>
    <w:basedOn w:val="Normal"/>
    <w:semiHidden/>
    <w:qFormat/>
    <w:rsid w:val="00BA7C8B"/>
    <w:rPr>
      <w:rFonts w:ascii="Tahoma" w:hAnsi="Tahoma" w:cs="Tahoma"/>
      <w:sz w:val="16"/>
      <w:szCs w:val="16"/>
    </w:rPr>
  </w:style>
  <w:style w:type="paragraph" w:styleId="Corpodetexto3">
    <w:name w:val="Body Text 3"/>
    <w:basedOn w:val="Normal"/>
    <w:link w:val="Corpodetexto3Char"/>
    <w:qFormat/>
    <w:rsid w:val="002F1259"/>
    <w:pPr>
      <w:spacing w:after="120"/>
    </w:pPr>
    <w:rPr>
      <w:sz w:val="16"/>
      <w:szCs w:val="16"/>
    </w:rPr>
  </w:style>
  <w:style w:type="paragraph" w:styleId="Recuodecorpodetexto">
    <w:name w:val="Body Text Indent"/>
    <w:basedOn w:val="Normal"/>
    <w:rsid w:val="00C70FE7"/>
    <w:pPr>
      <w:spacing w:after="120"/>
      <w:ind w:left="283"/>
    </w:pPr>
  </w:style>
  <w:style w:type="paragraph" w:styleId="Textodenotaderodap">
    <w:name w:val="footnote text"/>
    <w:basedOn w:val="Normal"/>
    <w:link w:val="TextodenotaderodapChar"/>
    <w:semiHidden/>
    <w:unhideWhenUsed/>
    <w:rsid w:val="00E132FF"/>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qFormat/>
    <w:rsid w:val="00050887"/>
    <w:rPr>
      <w:color w:val="000000"/>
      <w:sz w:val="24"/>
      <w:szCs w:val="24"/>
    </w:rPr>
  </w:style>
  <w:style w:type="paragraph" w:customStyle="1" w:styleId="TableParagraph">
    <w:name w:val="Table Paragraph"/>
    <w:basedOn w:val="Normal"/>
    <w:uiPriority w:val="1"/>
    <w:qFormat/>
    <w:rsid w:val="00DA5360"/>
    <w:pPr>
      <w:widowControl w:val="0"/>
    </w:pPr>
    <w:rPr>
      <w:rFonts w:eastAsiaTheme="minorEastAsia"/>
      <w:sz w:val="24"/>
      <w:szCs w:val="24"/>
    </w:rPr>
  </w:style>
  <w:style w:type="paragraph" w:styleId="TextosemFormatao">
    <w:name w:val="Plain Text"/>
    <w:basedOn w:val="Normal"/>
    <w:link w:val="TextosemFormataoChar"/>
    <w:qFormat/>
    <w:rsid w:val="00D60555"/>
    <w:rPr>
      <w:rFonts w:ascii="Courier New" w:hAnsi="Courier New"/>
      <w:lang w:val="x-none" w:eastAsia="x-none"/>
    </w:rPr>
  </w:style>
  <w:style w:type="paragraph" w:customStyle="1" w:styleId="A140265">
    <w:name w:val="_A140265"/>
    <w:qFormat/>
    <w:rsid w:val="00D60555"/>
    <w:pPr>
      <w:widowControl w:val="0"/>
      <w:ind w:left="144" w:right="1440" w:firstLine="1728"/>
      <w:jc w:val="both"/>
    </w:pPr>
    <w:rPr>
      <w:color w:val="000000"/>
      <w:sz w:val="24"/>
    </w:rPr>
  </w:style>
  <w:style w:type="paragraph" w:customStyle="1" w:styleId="Contedodoquadro">
    <w:name w:val="Conteúdo do quadro"/>
    <w:basedOn w:val="Normal"/>
    <w:qFormat/>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5099D"/>
    <w:rPr>
      <w:color w:val="0000FF" w:themeColor="hyperlink"/>
      <w:u w:val="single"/>
    </w:rPr>
  </w:style>
  <w:style w:type="character" w:styleId="MenoPendente">
    <w:name w:val="Unresolved Mention"/>
    <w:basedOn w:val="Fontepargpadro"/>
    <w:uiPriority w:val="99"/>
    <w:semiHidden/>
    <w:unhideWhenUsed/>
    <w:rsid w:val="0075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185591">
      <w:bodyDiv w:val="1"/>
      <w:marLeft w:val="0"/>
      <w:marRight w:val="0"/>
      <w:marTop w:val="0"/>
      <w:marBottom w:val="0"/>
      <w:divBdr>
        <w:top w:val="none" w:sz="0" w:space="0" w:color="auto"/>
        <w:left w:val="none" w:sz="0" w:space="0" w:color="auto"/>
        <w:bottom w:val="none" w:sz="0" w:space="0" w:color="auto"/>
        <w:right w:val="none" w:sz="0" w:space="0" w:color="auto"/>
      </w:divBdr>
    </w:div>
    <w:div w:id="438719538">
      <w:bodyDiv w:val="1"/>
      <w:marLeft w:val="0"/>
      <w:marRight w:val="0"/>
      <w:marTop w:val="0"/>
      <w:marBottom w:val="0"/>
      <w:divBdr>
        <w:top w:val="none" w:sz="0" w:space="0" w:color="auto"/>
        <w:left w:val="none" w:sz="0" w:space="0" w:color="auto"/>
        <w:bottom w:val="none" w:sz="0" w:space="0" w:color="auto"/>
        <w:right w:val="none" w:sz="0" w:space="0" w:color="auto"/>
      </w:divBdr>
    </w:div>
    <w:div w:id="946733118">
      <w:bodyDiv w:val="1"/>
      <w:marLeft w:val="0"/>
      <w:marRight w:val="0"/>
      <w:marTop w:val="0"/>
      <w:marBottom w:val="0"/>
      <w:divBdr>
        <w:top w:val="none" w:sz="0" w:space="0" w:color="auto"/>
        <w:left w:val="none" w:sz="0" w:space="0" w:color="auto"/>
        <w:bottom w:val="none" w:sz="0" w:space="0" w:color="auto"/>
        <w:right w:val="none" w:sz="0" w:space="0" w:color="auto"/>
      </w:divBdr>
    </w:div>
    <w:div w:id="991442720">
      <w:bodyDiv w:val="1"/>
      <w:marLeft w:val="0"/>
      <w:marRight w:val="0"/>
      <w:marTop w:val="0"/>
      <w:marBottom w:val="0"/>
      <w:divBdr>
        <w:top w:val="none" w:sz="0" w:space="0" w:color="auto"/>
        <w:left w:val="none" w:sz="0" w:space="0" w:color="auto"/>
        <w:bottom w:val="none" w:sz="0" w:space="0" w:color="auto"/>
        <w:right w:val="none" w:sz="0" w:space="0" w:color="auto"/>
      </w:divBdr>
    </w:div>
    <w:div w:id="1002850623">
      <w:bodyDiv w:val="1"/>
      <w:marLeft w:val="0"/>
      <w:marRight w:val="0"/>
      <w:marTop w:val="0"/>
      <w:marBottom w:val="0"/>
      <w:divBdr>
        <w:top w:val="none" w:sz="0" w:space="0" w:color="auto"/>
        <w:left w:val="none" w:sz="0" w:space="0" w:color="auto"/>
        <w:bottom w:val="none" w:sz="0" w:space="0" w:color="auto"/>
        <w:right w:val="none" w:sz="0" w:space="0" w:color="auto"/>
      </w:divBdr>
    </w:div>
    <w:div w:id="1175917833">
      <w:bodyDiv w:val="1"/>
      <w:marLeft w:val="0"/>
      <w:marRight w:val="0"/>
      <w:marTop w:val="0"/>
      <w:marBottom w:val="0"/>
      <w:divBdr>
        <w:top w:val="none" w:sz="0" w:space="0" w:color="auto"/>
        <w:left w:val="none" w:sz="0" w:space="0" w:color="auto"/>
        <w:bottom w:val="none" w:sz="0" w:space="0" w:color="auto"/>
        <w:right w:val="none" w:sz="0" w:space="0" w:color="auto"/>
      </w:divBdr>
    </w:div>
    <w:div w:id="1494103762">
      <w:bodyDiv w:val="1"/>
      <w:marLeft w:val="0"/>
      <w:marRight w:val="0"/>
      <w:marTop w:val="0"/>
      <w:marBottom w:val="0"/>
      <w:divBdr>
        <w:top w:val="none" w:sz="0" w:space="0" w:color="auto"/>
        <w:left w:val="none" w:sz="0" w:space="0" w:color="auto"/>
        <w:bottom w:val="none" w:sz="0" w:space="0" w:color="auto"/>
        <w:right w:val="none" w:sz="0" w:space="0" w:color="auto"/>
      </w:divBdr>
    </w:div>
    <w:div w:id="1543402048">
      <w:bodyDiv w:val="1"/>
      <w:marLeft w:val="0"/>
      <w:marRight w:val="0"/>
      <w:marTop w:val="0"/>
      <w:marBottom w:val="0"/>
      <w:divBdr>
        <w:top w:val="none" w:sz="0" w:space="0" w:color="auto"/>
        <w:left w:val="none" w:sz="0" w:space="0" w:color="auto"/>
        <w:bottom w:val="none" w:sz="0" w:space="0" w:color="auto"/>
        <w:right w:val="none" w:sz="0" w:space="0" w:color="auto"/>
      </w:divBdr>
    </w:div>
    <w:div w:id="1830705382">
      <w:bodyDiv w:val="1"/>
      <w:marLeft w:val="0"/>
      <w:marRight w:val="0"/>
      <w:marTop w:val="0"/>
      <w:marBottom w:val="0"/>
      <w:divBdr>
        <w:top w:val="none" w:sz="0" w:space="0" w:color="auto"/>
        <w:left w:val="none" w:sz="0" w:space="0" w:color="auto"/>
        <w:bottom w:val="none" w:sz="0" w:space="0" w:color="auto"/>
        <w:right w:val="none" w:sz="0" w:space="0" w:color="auto"/>
      </w:divBdr>
    </w:div>
    <w:div w:id="1901135226">
      <w:bodyDiv w:val="1"/>
      <w:marLeft w:val="0"/>
      <w:marRight w:val="0"/>
      <w:marTop w:val="0"/>
      <w:marBottom w:val="0"/>
      <w:divBdr>
        <w:top w:val="none" w:sz="0" w:space="0" w:color="auto"/>
        <w:left w:val="none" w:sz="0" w:space="0" w:color="auto"/>
        <w:bottom w:val="none" w:sz="0" w:space="0" w:color="auto"/>
        <w:right w:val="none" w:sz="0" w:space="0" w:color="auto"/>
      </w:divBdr>
    </w:div>
    <w:div w:id="198176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4E97-8004-42C8-AE33-FB1DBD4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1390</Words>
  <Characters>7512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subject/>
  <dc:creator>Planejamento</dc:creator>
  <dc:description/>
  <cp:lastModifiedBy>JURIDICO02</cp:lastModifiedBy>
  <cp:revision>6</cp:revision>
  <cp:lastPrinted>2025-05-13T16:19:00Z</cp:lastPrinted>
  <dcterms:created xsi:type="dcterms:W3CDTF">2025-06-12T18:21:00Z</dcterms:created>
  <dcterms:modified xsi:type="dcterms:W3CDTF">2025-07-08T13:26:00Z</dcterms:modified>
  <dc:language>pt-BR</dc:language>
</cp:coreProperties>
</file>