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9BA5F" w14:textId="77777777" w:rsidR="00BD592E" w:rsidRDefault="00BD592E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14:paraId="633B196C" w14:textId="4F926A03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0</w:t>
      </w:r>
      <w:r w:rsidR="003F3529">
        <w:rPr>
          <w:rFonts w:ascii="Arial" w:hAnsi="Arial" w:cs="Arial"/>
          <w:sz w:val="22"/>
          <w:szCs w:val="22"/>
        </w:rPr>
        <w:t>76</w:t>
      </w:r>
      <w:r>
        <w:rPr>
          <w:rFonts w:ascii="Arial" w:hAnsi="Arial" w:cs="Arial"/>
          <w:sz w:val="22"/>
          <w:szCs w:val="22"/>
        </w:rPr>
        <w:t xml:space="preserve"> DE </w:t>
      </w:r>
      <w:r w:rsidR="003F3529">
        <w:rPr>
          <w:rFonts w:ascii="Arial" w:hAnsi="Arial" w:cs="Arial"/>
          <w:sz w:val="22"/>
          <w:szCs w:val="22"/>
        </w:rPr>
        <w:t>04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3F3529">
        <w:rPr>
          <w:rFonts w:ascii="Arial" w:hAnsi="Arial" w:cs="Arial"/>
          <w:sz w:val="22"/>
          <w:szCs w:val="22"/>
        </w:rPr>
        <w:t>NOVEMBRO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6D4B2B68" w14:textId="504FA23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A0EA0F9" w14:textId="3E424281" w:rsidR="00BD592E" w:rsidRDefault="00BD592E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0EFE24BC" w14:textId="77777777" w:rsidR="00BD592E" w:rsidRDefault="00BD592E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77CD398D" w14:textId="33A6E43F" w:rsidR="00DF660D" w:rsidRDefault="00593910" w:rsidP="00BD592E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188863664"/>
      <w:r>
        <w:rPr>
          <w:rFonts w:ascii="Arial" w:hAnsi="Arial" w:cs="Arial"/>
          <w:bCs/>
          <w:spacing w:val="-1"/>
          <w:sz w:val="22"/>
          <w:szCs w:val="22"/>
        </w:rPr>
        <w:t xml:space="preserve">Autoriza o Poder Executivo Municipal de Dilermando de Aguiar a contratar emergencialmente 01 (um) </w:t>
      </w:r>
      <w:r w:rsidR="006A21BC">
        <w:rPr>
          <w:rFonts w:ascii="Arial" w:hAnsi="Arial" w:cs="Arial"/>
          <w:bCs/>
          <w:spacing w:val="-1"/>
          <w:sz w:val="22"/>
          <w:szCs w:val="22"/>
        </w:rPr>
        <w:t>Assistente Social</w:t>
      </w:r>
      <w:r>
        <w:rPr>
          <w:rFonts w:ascii="Arial" w:hAnsi="Arial" w:cs="Arial"/>
          <w:bCs/>
          <w:spacing w:val="-1"/>
          <w:sz w:val="22"/>
          <w:szCs w:val="22"/>
        </w:rPr>
        <w:t xml:space="preserve"> para atender as necessidades de excepcional interesse público.</w:t>
      </w:r>
    </w:p>
    <w:bookmarkEnd w:id="0"/>
    <w:p w14:paraId="1725D155" w14:textId="77777777" w:rsidR="009550A4" w:rsidRDefault="009550A4" w:rsidP="00BD592E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6F4082DC" w14:textId="77777777" w:rsidR="00D662C4" w:rsidRDefault="00D662C4" w:rsidP="00D662C4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7BFD8DBA" w14:textId="1B9619E3" w:rsidR="00D662C4" w:rsidRPr="00D662C4" w:rsidRDefault="00593910" w:rsidP="00D662C4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r>
        <w:rPr>
          <w:rFonts w:ascii="Arial" w:hAnsi="Arial" w:cs="Arial"/>
          <w:bCs/>
          <w:spacing w:val="-1"/>
          <w:sz w:val="22"/>
          <w:szCs w:val="22"/>
        </w:rPr>
        <w:t xml:space="preserve"> </w:t>
      </w:r>
      <w:bookmarkStart w:id="1" w:name="_Hlk94890813"/>
      <w:r w:rsidR="00D662C4" w:rsidRPr="00D662C4">
        <w:rPr>
          <w:rFonts w:ascii="Arial" w:hAnsi="Arial" w:cs="Arial"/>
          <w:bCs/>
          <w:spacing w:val="-1"/>
          <w:sz w:val="22"/>
          <w:szCs w:val="22"/>
        </w:rPr>
        <w:t xml:space="preserve">O Prefeito Senhor Jorge Alberto Pereira </w:t>
      </w:r>
      <w:proofErr w:type="spellStart"/>
      <w:r w:rsidR="00D662C4" w:rsidRPr="00D662C4">
        <w:rPr>
          <w:rFonts w:ascii="Arial" w:hAnsi="Arial" w:cs="Arial"/>
          <w:bCs/>
          <w:spacing w:val="-1"/>
          <w:sz w:val="22"/>
          <w:szCs w:val="22"/>
        </w:rPr>
        <w:t>Saidelles</w:t>
      </w:r>
      <w:proofErr w:type="spellEnd"/>
      <w:r w:rsidR="00D662C4" w:rsidRPr="00D662C4">
        <w:rPr>
          <w:rFonts w:ascii="Arial" w:hAnsi="Arial" w:cs="Arial"/>
          <w:bCs/>
          <w:spacing w:val="-1"/>
          <w:sz w:val="22"/>
          <w:szCs w:val="22"/>
        </w:rPr>
        <w:t>, no uso de suas atribuições legais conferidas pelo inciso III do art. 58 da Lei Orgânica, apresenta o seguinte projeto de lei:</w:t>
      </w:r>
      <w:bookmarkEnd w:id="1"/>
    </w:p>
    <w:p w14:paraId="20DC6E24" w14:textId="49330BE2" w:rsidR="00DF660D" w:rsidRDefault="00DF660D" w:rsidP="00D662C4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437A20C3" w14:textId="77777777" w:rsidR="00DF660D" w:rsidRDefault="00593910" w:rsidP="00BD592E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3F47AFD5" w14:textId="77777777" w:rsidR="00DF660D" w:rsidRDefault="00593910" w:rsidP="00BD59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3C3153CC" w14:textId="2C046E2A" w:rsidR="00DF660D" w:rsidRDefault="00593910" w:rsidP="00BD592E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D592E">
        <w:rPr>
          <w:rFonts w:ascii="Arial" w:hAnsi="Arial" w:cs="Arial"/>
          <w:b/>
          <w:bCs/>
          <w:color w:val="000000" w:themeColor="text1"/>
          <w:sz w:val="22"/>
          <w:szCs w:val="22"/>
        </w:rPr>
        <w:t>Art. 1</w:t>
      </w:r>
      <w:r w:rsidRPr="00BD592E"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  <w:t>º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22BC" w:rsidRPr="00E122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É caracterizado como de excepcional interesse público, para o funcionamento dos serviços essenciais para o andamento dos serviços jurídicos da Prefeitura, na forma preconizada no inciso IX do art. 37 da Constituição Federal, o provimento da demanda de 01 (um) </w:t>
      </w:r>
      <w:r w:rsidR="006A21BC" w:rsidRPr="006A21BC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Assistente Social</w:t>
      </w:r>
      <w:r w:rsidR="00E122BC" w:rsidRPr="00E122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4B6895A5" w14:textId="77777777" w:rsidR="009550A4" w:rsidRDefault="009550A4" w:rsidP="00BD592E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641C14C" w14:textId="53F5DF61" w:rsidR="00DF660D" w:rsidRDefault="00593910" w:rsidP="00BD592E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D592E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2º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122BC" w:rsidRPr="00E122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Fica autorizado Poder Executivo Municipal a realizar a contratação emergencial por excepcional interesse público de 01 (um) </w:t>
      </w:r>
      <w:r w:rsidR="006A21BC" w:rsidRPr="006A21BC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Assistente Social</w:t>
      </w:r>
      <w:r w:rsidR="00E122BC" w:rsidRPr="00E122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pelo período de até 12 (doze) meses, prorrogáveis por igual período, atendendo ao disposto nos artigos 199 à 202 da Lei Municipal nº </w:t>
      </w:r>
      <w:hyperlink r:id="rId7" w:history="1">
        <w:r w:rsidR="00E122BC" w:rsidRPr="00E122BC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539</w:t>
        </w:r>
      </w:hyperlink>
      <w:r w:rsidR="00E122BC" w:rsidRPr="00E122BC">
        <w:rPr>
          <w:rFonts w:ascii="Arial" w:hAnsi="Arial" w:cs="Arial"/>
          <w:sz w:val="22"/>
          <w:szCs w:val="22"/>
          <w:shd w:val="clear" w:color="auto" w:fill="FFFFFF"/>
        </w:rPr>
        <w:t> de 1º de setembro de 2010 e inciso IX do art. 129 da </w:t>
      </w:r>
      <w:hyperlink r:id="rId8" w:history="1">
        <w:r w:rsidR="00E122BC" w:rsidRPr="00E122BC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Lei Orgânica</w:t>
        </w:r>
      </w:hyperlink>
      <w:r w:rsidR="00E122BC" w:rsidRPr="00E122BC">
        <w:rPr>
          <w:rFonts w:ascii="Arial" w:hAnsi="Arial" w:cs="Arial"/>
          <w:sz w:val="22"/>
          <w:szCs w:val="22"/>
          <w:shd w:val="clear" w:color="auto" w:fill="FFFFFF"/>
        </w:rPr>
        <w:t> Municipal.</w:t>
      </w:r>
    </w:p>
    <w:p w14:paraId="23A138BC" w14:textId="77777777" w:rsidR="009550A4" w:rsidRDefault="009550A4" w:rsidP="00BD592E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B0A39A4" w14:textId="70BBD371" w:rsidR="00DF660D" w:rsidRDefault="00593910" w:rsidP="00BD592E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D592E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Art.3º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122BC" w:rsidRPr="00E122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 contratado para o cargo de procurador perceberá a título de salário o valor referente ao Padrão "1</w:t>
      </w:r>
      <w:r w:rsidR="006A21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0</w:t>
      </w:r>
      <w:r w:rsidR="00E122BC" w:rsidRPr="00E122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", Nível "I", Classe "A", conforme Lei Municipal nº </w:t>
      </w:r>
      <w:hyperlink r:id="rId9" w:history="1">
        <w:r w:rsidR="006A21BC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540</w:t>
        </w:r>
      </w:hyperlink>
      <w:r w:rsidR="00E122BC" w:rsidRPr="00E122BC">
        <w:rPr>
          <w:rFonts w:ascii="Arial" w:hAnsi="Arial" w:cs="Arial"/>
          <w:sz w:val="22"/>
          <w:szCs w:val="22"/>
          <w:shd w:val="clear" w:color="auto" w:fill="FFFFFF"/>
        </w:rPr>
        <w:t> de 1</w:t>
      </w:r>
      <w:r w:rsidR="006A21BC">
        <w:rPr>
          <w:rFonts w:ascii="Arial" w:hAnsi="Arial" w:cs="Arial"/>
          <w:sz w:val="22"/>
          <w:szCs w:val="22"/>
          <w:shd w:val="clear" w:color="auto" w:fill="FFFFFF"/>
        </w:rPr>
        <w:t>º</w:t>
      </w:r>
      <w:r w:rsidR="00E122BC" w:rsidRPr="00E122BC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="006A21BC">
        <w:rPr>
          <w:rFonts w:ascii="Arial" w:hAnsi="Arial" w:cs="Arial"/>
          <w:sz w:val="22"/>
          <w:szCs w:val="22"/>
          <w:shd w:val="clear" w:color="auto" w:fill="FFFFFF"/>
        </w:rPr>
        <w:t>sete</w:t>
      </w:r>
      <w:r w:rsidR="00E122BC" w:rsidRPr="00E122BC">
        <w:rPr>
          <w:rFonts w:ascii="Arial" w:hAnsi="Arial" w:cs="Arial"/>
          <w:sz w:val="22"/>
          <w:szCs w:val="22"/>
          <w:shd w:val="clear" w:color="auto" w:fill="FFFFFF"/>
        </w:rPr>
        <w:t>mbro de 201</w:t>
      </w:r>
      <w:r w:rsidR="006A21BC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E122BC" w:rsidRPr="00E122BC">
        <w:rPr>
          <w:rFonts w:ascii="Arial" w:hAnsi="Arial" w:cs="Arial"/>
          <w:sz w:val="22"/>
          <w:szCs w:val="22"/>
          <w:shd w:val="clear" w:color="auto" w:fill="FFFFFF"/>
        </w:rPr>
        <w:t>, referente à jornada semanal de 40 (quarenta) horas.</w:t>
      </w:r>
    </w:p>
    <w:p w14:paraId="5252555E" w14:textId="77777777" w:rsidR="009550A4" w:rsidRDefault="009550A4" w:rsidP="00BD592E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BA1DCAD" w14:textId="77777777" w:rsidR="00DF660D" w:rsidRDefault="00593910" w:rsidP="00BD592E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D592E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4º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 contratação será de natureza administrativa, possuindo o contratado os deveres estabelecidos na Lei Municipal nº </w:t>
      </w:r>
      <w:hyperlink r:id="rId10">
        <w:r>
          <w:rPr>
            <w:rStyle w:val="LinkdaInternet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539</w:t>
        </w:r>
      </w:hyperlink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de 1º de setembro de 2010 e alterações.</w:t>
      </w:r>
    </w:p>
    <w:p w14:paraId="4B9BB768" w14:textId="77777777" w:rsidR="009550A4" w:rsidRDefault="009550A4" w:rsidP="00BD592E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EC8733A" w14:textId="77777777" w:rsidR="00FA467D" w:rsidRDefault="00FA467D" w:rsidP="00BD592E">
      <w:pPr>
        <w:spacing w:line="360" w:lineRule="auto"/>
        <w:ind w:right="142" w:firstLine="992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FD7F377" w14:textId="79055DA4" w:rsidR="00DF660D" w:rsidRDefault="00593910" w:rsidP="00BD592E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D592E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5º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 preenchimento do cargo dar-se-á </w:t>
      </w:r>
      <w:r w:rsidR="00E122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por convocação de concurso vigente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0AA3D82D" w14:textId="77777777" w:rsidR="009550A4" w:rsidRDefault="009550A4" w:rsidP="00BD592E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5F1DD83" w14:textId="27BDD983" w:rsidR="006A21BC" w:rsidRPr="006A21BC" w:rsidRDefault="006A21BC" w:rsidP="006A21BC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A21BC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Art.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6</w:t>
      </w:r>
      <w:r w:rsidRPr="006A21BC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º </w:t>
      </w:r>
      <w:r w:rsidRPr="006A21BC">
        <w:rPr>
          <w:rFonts w:ascii="Arial" w:hAnsi="Arial" w:cs="Arial"/>
          <w:sz w:val="22"/>
          <w:szCs w:val="22"/>
          <w:shd w:val="clear" w:color="auto" w:fill="FFFFFF"/>
        </w:rPr>
        <w:t>A contratação prevista no caput poderá também ocorrer em caso de vacância do cargo efetivo, até que seja provida a vaga mediante concurso público.</w:t>
      </w:r>
    </w:p>
    <w:p w14:paraId="7026A76C" w14:textId="77777777" w:rsidR="006A21BC" w:rsidRDefault="006A21BC" w:rsidP="00BD592E">
      <w:pPr>
        <w:spacing w:line="360" w:lineRule="auto"/>
        <w:ind w:right="142" w:firstLine="992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4AA8F5D0" w14:textId="07461920" w:rsidR="00DF660D" w:rsidRDefault="00593910" w:rsidP="00BD592E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</w:rPr>
      </w:pPr>
      <w:r w:rsidRPr="00BD592E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Art. </w:t>
      </w:r>
      <w:r w:rsidR="006A21BC">
        <w:rPr>
          <w:rFonts w:ascii="Arial" w:hAnsi="Arial" w:cs="Arial"/>
          <w:b/>
          <w:bCs/>
          <w:sz w:val="22"/>
          <w:szCs w:val="22"/>
          <w:shd w:val="clear" w:color="auto" w:fill="FFFFFF"/>
        </w:rPr>
        <w:t>7</w:t>
      </w:r>
      <w:r w:rsidRPr="00BD592E">
        <w:rPr>
          <w:rFonts w:ascii="Arial" w:hAnsi="Arial" w:cs="Arial"/>
          <w:b/>
          <w:bCs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 despesas decorrentes desta Lei correrão pela dotação orçamentária própria da Secretaria </w:t>
      </w:r>
      <w:r w:rsidR="00E122BC">
        <w:rPr>
          <w:rFonts w:ascii="Arial" w:hAnsi="Arial" w:cs="Arial"/>
          <w:sz w:val="22"/>
          <w:szCs w:val="22"/>
        </w:rPr>
        <w:t xml:space="preserve">de Administração, </w:t>
      </w:r>
      <w:r w:rsidR="00E122BC" w:rsidRPr="00E122BC">
        <w:rPr>
          <w:rFonts w:ascii="Arial" w:hAnsi="Arial" w:cs="Arial"/>
          <w:sz w:val="22"/>
          <w:szCs w:val="22"/>
        </w:rPr>
        <w:t>Fazenda, Desenvolvimento e Planejamento.</w:t>
      </w:r>
    </w:p>
    <w:p w14:paraId="4EEB00A2" w14:textId="77777777" w:rsidR="009550A4" w:rsidRDefault="009550A4" w:rsidP="00BD592E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</w:rPr>
      </w:pPr>
    </w:p>
    <w:p w14:paraId="2884190D" w14:textId="2914A07A" w:rsidR="00DF660D" w:rsidRDefault="00593910" w:rsidP="00BD592E">
      <w:pPr>
        <w:spacing w:line="360" w:lineRule="auto"/>
        <w:ind w:left="284" w:right="142" w:firstLine="708"/>
        <w:jc w:val="both"/>
        <w:rPr>
          <w:rFonts w:ascii="Arial" w:hAnsi="Arial" w:cs="Arial"/>
          <w:bCs/>
          <w:sz w:val="22"/>
          <w:szCs w:val="22"/>
        </w:rPr>
      </w:pPr>
      <w:r w:rsidRPr="00BD592E">
        <w:rPr>
          <w:rFonts w:ascii="Arial" w:hAnsi="Arial" w:cs="Arial"/>
          <w:b/>
          <w:sz w:val="22"/>
          <w:szCs w:val="22"/>
        </w:rPr>
        <w:t xml:space="preserve">Art. </w:t>
      </w:r>
      <w:r w:rsidR="006A21BC">
        <w:rPr>
          <w:rFonts w:ascii="Arial" w:hAnsi="Arial" w:cs="Arial"/>
          <w:b/>
          <w:sz w:val="22"/>
          <w:szCs w:val="22"/>
        </w:rPr>
        <w:t>8</w:t>
      </w:r>
      <w:r w:rsidRPr="00BD592E">
        <w:rPr>
          <w:rFonts w:ascii="Arial" w:hAnsi="Arial" w:cs="Arial"/>
          <w:b/>
          <w:sz w:val="22"/>
          <w:szCs w:val="22"/>
        </w:rPr>
        <w:t>°</w:t>
      </w:r>
      <w:r w:rsidRPr="00BD592E">
        <w:rPr>
          <w:rFonts w:ascii="Arial" w:hAnsi="Arial" w:cs="Arial"/>
          <w:b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sz w:val="22"/>
          <w:szCs w:val="22"/>
          <w:shd w:val="clear" w:color="auto" w:fill="FFFFFF"/>
        </w:rPr>
        <w:t>Esta Lei entra em vigor na data de sua publicação.</w:t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6EC1C529" w14:textId="3AF93BA8" w:rsidR="00DF660D" w:rsidRDefault="00DF660D" w:rsidP="00BD592E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06726FBB" w14:textId="77777777" w:rsidR="00FA467D" w:rsidRDefault="00FA467D" w:rsidP="00BD592E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0BDCCDCA" w14:textId="1834B18A" w:rsidR="00D662C4" w:rsidRDefault="00593910" w:rsidP="0038385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>ipal, Dilermando de Aguiar, ao</w:t>
      </w:r>
      <w:r w:rsidR="00383850">
        <w:rPr>
          <w:rFonts w:ascii="Arial" w:hAnsi="Arial" w:cs="Arial"/>
          <w:sz w:val="22"/>
          <w:szCs w:val="22"/>
        </w:rPr>
        <w:t>s</w:t>
      </w:r>
      <w:r w:rsidR="009550A4">
        <w:rPr>
          <w:rFonts w:ascii="Arial" w:hAnsi="Arial" w:cs="Arial"/>
          <w:sz w:val="22"/>
          <w:szCs w:val="22"/>
        </w:rPr>
        <w:t xml:space="preserve"> </w:t>
      </w:r>
      <w:r w:rsidR="00383850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 xml:space="preserve"> (</w:t>
      </w:r>
      <w:r w:rsidR="00383850">
        <w:rPr>
          <w:rFonts w:ascii="Arial" w:hAnsi="Arial" w:cs="Arial"/>
          <w:sz w:val="22"/>
          <w:szCs w:val="22"/>
        </w:rPr>
        <w:t>quatro</w:t>
      </w:r>
      <w:r>
        <w:rPr>
          <w:rFonts w:ascii="Arial" w:hAnsi="Arial" w:cs="Arial"/>
          <w:sz w:val="22"/>
          <w:szCs w:val="22"/>
        </w:rPr>
        <w:t>) dias d</w:t>
      </w:r>
      <w:r w:rsidR="009550A4">
        <w:rPr>
          <w:rFonts w:ascii="Arial" w:hAnsi="Arial" w:cs="Arial"/>
          <w:sz w:val="22"/>
          <w:szCs w:val="22"/>
        </w:rPr>
        <w:t xml:space="preserve">o mês de </w:t>
      </w:r>
      <w:r w:rsidR="00383850">
        <w:rPr>
          <w:rFonts w:ascii="Arial" w:hAnsi="Arial" w:cs="Arial"/>
          <w:sz w:val="22"/>
          <w:szCs w:val="22"/>
        </w:rPr>
        <w:t>novembro</w:t>
      </w:r>
      <w:r w:rsidR="009550A4">
        <w:rPr>
          <w:rFonts w:ascii="Arial" w:hAnsi="Arial" w:cs="Arial"/>
          <w:sz w:val="22"/>
          <w:szCs w:val="22"/>
        </w:rPr>
        <w:t xml:space="preserve"> do ano de 2025</w:t>
      </w:r>
      <w:r>
        <w:rPr>
          <w:rFonts w:ascii="Arial" w:hAnsi="Arial" w:cs="Arial"/>
          <w:sz w:val="22"/>
          <w:szCs w:val="22"/>
        </w:rPr>
        <w:t>.</w:t>
      </w:r>
    </w:p>
    <w:p w14:paraId="494DA6FC" w14:textId="77777777" w:rsidR="00E122BC" w:rsidRDefault="00E122BC" w:rsidP="00BD592E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C73273" w14:textId="77777777" w:rsidR="00DF660D" w:rsidRDefault="00DF660D" w:rsidP="00BD592E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18876C" w14:textId="77777777" w:rsidR="00D662C4" w:rsidRPr="00383850" w:rsidRDefault="00D662C4" w:rsidP="00E122BC">
      <w:pPr>
        <w:pStyle w:val="Default"/>
        <w:ind w:right="5244"/>
        <w:jc w:val="both"/>
        <w:rPr>
          <w:rFonts w:ascii="Arial" w:hAnsi="Arial" w:cs="Arial"/>
          <w:sz w:val="20"/>
          <w:szCs w:val="20"/>
        </w:rPr>
      </w:pPr>
      <w:proofErr w:type="spellStart"/>
      <w:r w:rsidRPr="00383850">
        <w:rPr>
          <w:rFonts w:ascii="Arial" w:hAnsi="Arial" w:cs="Arial"/>
          <w:sz w:val="20"/>
          <w:szCs w:val="20"/>
        </w:rPr>
        <w:t>Danésio</w:t>
      </w:r>
      <w:proofErr w:type="spellEnd"/>
      <w:r w:rsidRPr="00383850">
        <w:rPr>
          <w:rFonts w:ascii="Arial" w:hAnsi="Arial" w:cs="Arial"/>
          <w:sz w:val="20"/>
          <w:szCs w:val="20"/>
        </w:rPr>
        <w:t xml:space="preserve"> Teixeira de Medeiros</w:t>
      </w:r>
    </w:p>
    <w:p w14:paraId="59101E90" w14:textId="77777777" w:rsidR="00D662C4" w:rsidRPr="00383850" w:rsidRDefault="00D662C4" w:rsidP="00E122BC">
      <w:pPr>
        <w:pStyle w:val="Default"/>
        <w:ind w:right="5244"/>
        <w:jc w:val="both"/>
        <w:rPr>
          <w:rFonts w:ascii="Arial" w:hAnsi="Arial" w:cs="Arial"/>
          <w:sz w:val="20"/>
          <w:szCs w:val="20"/>
        </w:rPr>
      </w:pPr>
      <w:r w:rsidRPr="00383850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5A715C78" w14:textId="2B563969" w:rsidR="00D662C4" w:rsidRDefault="00D662C4" w:rsidP="00D662C4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E528D1" w14:textId="77777777" w:rsidR="00E122BC" w:rsidRPr="00D662C4" w:rsidRDefault="00E122BC" w:rsidP="00D662C4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BF6C23" w14:textId="77777777" w:rsidR="00DF660D" w:rsidRDefault="00DF660D" w:rsidP="00383850">
      <w:pPr>
        <w:spacing w:line="360" w:lineRule="auto"/>
        <w:rPr>
          <w:rFonts w:ascii="Arial" w:hAnsi="Arial" w:cs="Arial"/>
          <w:sz w:val="22"/>
          <w:szCs w:val="22"/>
        </w:rPr>
      </w:pPr>
    </w:p>
    <w:p w14:paraId="44A45F58" w14:textId="77777777" w:rsidR="009550A4" w:rsidRDefault="009550A4" w:rsidP="00BD592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70EA8AA2" w14:textId="77777777" w:rsidR="00DF660D" w:rsidRDefault="00593910" w:rsidP="00BD592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70D5569E" w14:textId="77777777" w:rsidR="00DF660D" w:rsidRDefault="00DF660D" w:rsidP="00BD592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368EFA6" w14:textId="030116FC" w:rsidR="00DF660D" w:rsidRDefault="00DF660D" w:rsidP="00BD592E">
      <w:pPr>
        <w:pStyle w:val="NormalWeb"/>
        <w:spacing w:before="280" w:afterAutospacing="0"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BDB728C" w14:textId="0CC65D20" w:rsidR="00D662C4" w:rsidRDefault="00D662C4" w:rsidP="00BD592E">
      <w:pPr>
        <w:pStyle w:val="NormalWeb"/>
        <w:spacing w:before="280" w:afterAutospacing="0"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0EF4D32" w14:textId="67715652" w:rsidR="00D662C4" w:rsidRDefault="00D662C4" w:rsidP="00BD592E">
      <w:pPr>
        <w:pStyle w:val="NormalWeb"/>
        <w:spacing w:before="280" w:afterAutospacing="0"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403DB596" w14:textId="1A6C08BF" w:rsidR="00D662C4" w:rsidRDefault="00D662C4" w:rsidP="00383850">
      <w:pPr>
        <w:pStyle w:val="NormalWeb"/>
        <w:spacing w:before="280" w:afterAutospacing="0" w:line="360" w:lineRule="auto"/>
        <w:rPr>
          <w:rFonts w:ascii="Arial" w:hAnsi="Arial" w:cs="Arial"/>
          <w:bCs/>
          <w:sz w:val="22"/>
          <w:szCs w:val="22"/>
        </w:rPr>
      </w:pPr>
    </w:p>
    <w:p w14:paraId="6499AD4C" w14:textId="769A18D8" w:rsidR="00D662C4" w:rsidRDefault="00D662C4" w:rsidP="00BD592E">
      <w:pPr>
        <w:pStyle w:val="NormalWeb"/>
        <w:spacing w:before="280" w:afterAutospacing="0"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25DEA21C" w14:textId="77777777" w:rsidR="00D662C4" w:rsidRDefault="00D662C4" w:rsidP="00BD592E">
      <w:pPr>
        <w:pStyle w:val="NormalWeb"/>
        <w:spacing w:before="280" w:afterAutospacing="0"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2BBE7DB6" w14:textId="0A446DA2" w:rsidR="00DF660D" w:rsidRDefault="00593910" w:rsidP="00BD592E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</w:t>
      </w:r>
      <w:r w:rsidR="00FA2C59">
        <w:rPr>
          <w:rFonts w:ascii="Arial" w:hAnsi="Arial" w:cs="Arial"/>
          <w:sz w:val="22"/>
          <w:szCs w:val="22"/>
        </w:rPr>
        <w:t>76</w:t>
      </w:r>
      <w:r>
        <w:rPr>
          <w:rFonts w:ascii="Arial" w:hAnsi="Arial" w:cs="Arial"/>
          <w:sz w:val="22"/>
          <w:szCs w:val="22"/>
        </w:rPr>
        <w:t xml:space="preserve"> de </w:t>
      </w:r>
      <w:r w:rsidR="00FA2C59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 xml:space="preserve"> de </w:t>
      </w:r>
      <w:r w:rsidR="00AE3491">
        <w:rPr>
          <w:rFonts w:ascii="Arial" w:hAnsi="Arial" w:cs="Arial"/>
          <w:sz w:val="22"/>
          <w:szCs w:val="22"/>
        </w:rPr>
        <w:t>novembro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45E970C1" w14:textId="77777777" w:rsidR="00DF660D" w:rsidRDefault="00DF660D" w:rsidP="00BD592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977A73" w14:textId="77777777" w:rsidR="00DF660D" w:rsidRDefault="00593910" w:rsidP="00BD592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79415B8D" w14:textId="77777777" w:rsidR="00DF660D" w:rsidRDefault="00DF660D" w:rsidP="00BD592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57BDE0B6" w14:textId="77777777" w:rsidR="00AE3491" w:rsidRPr="00AE3491" w:rsidRDefault="00AE3491" w:rsidP="00AE349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E3491">
        <w:rPr>
          <w:rFonts w:ascii="Arial" w:hAnsi="Arial" w:cs="Arial"/>
          <w:sz w:val="22"/>
          <w:szCs w:val="22"/>
        </w:rPr>
        <w:t xml:space="preserve">O presente Projeto de Lei tem por finalidade </w:t>
      </w:r>
      <w:r w:rsidRPr="00AE3491">
        <w:rPr>
          <w:rFonts w:ascii="Arial" w:hAnsi="Arial" w:cs="Arial"/>
          <w:b/>
          <w:bCs/>
          <w:sz w:val="22"/>
          <w:szCs w:val="22"/>
        </w:rPr>
        <w:t>autorizar a contratação temporária de um Assistente Social</w:t>
      </w:r>
      <w:r w:rsidRPr="00AE3491">
        <w:rPr>
          <w:rFonts w:ascii="Arial" w:hAnsi="Arial" w:cs="Arial"/>
          <w:sz w:val="22"/>
          <w:szCs w:val="22"/>
        </w:rPr>
        <w:t xml:space="preserve">, visando suprir necessidade excepcional de interesse público, em razão do afastamento, por </w:t>
      </w:r>
      <w:r w:rsidRPr="00AE3491">
        <w:rPr>
          <w:rFonts w:ascii="Arial" w:hAnsi="Arial" w:cs="Arial"/>
          <w:b/>
          <w:bCs/>
          <w:sz w:val="22"/>
          <w:szCs w:val="22"/>
        </w:rPr>
        <w:t>licença para tratamento de saúde pelo período de 120 (cento e vinte) dias</w:t>
      </w:r>
      <w:r w:rsidRPr="00AE3491">
        <w:rPr>
          <w:rFonts w:ascii="Arial" w:hAnsi="Arial" w:cs="Arial"/>
          <w:sz w:val="22"/>
          <w:szCs w:val="22"/>
        </w:rPr>
        <w:t>, da servidora efetiva que ocupa o referido cargo no quadro funcional do Município de Dilermando de Aguiar.</w:t>
      </w:r>
    </w:p>
    <w:p w14:paraId="2A6290F7" w14:textId="49902751" w:rsidR="00AE3491" w:rsidRPr="00AE3491" w:rsidRDefault="00AE3491" w:rsidP="00AE349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E3491">
        <w:rPr>
          <w:rFonts w:ascii="Arial" w:hAnsi="Arial" w:cs="Arial"/>
          <w:sz w:val="22"/>
          <w:szCs w:val="22"/>
        </w:rPr>
        <w:t xml:space="preserve">A contratação proposta tem amparo no </w:t>
      </w:r>
      <w:r w:rsidRPr="00AE3491">
        <w:rPr>
          <w:rFonts w:ascii="Arial" w:hAnsi="Arial" w:cs="Arial"/>
          <w:b/>
          <w:bCs/>
          <w:sz w:val="22"/>
          <w:szCs w:val="22"/>
        </w:rPr>
        <w:t>artigo 37, inciso IX, da Constituição Federal</w:t>
      </w:r>
      <w:r w:rsidRPr="00AE3491">
        <w:rPr>
          <w:rFonts w:ascii="Arial" w:hAnsi="Arial" w:cs="Arial"/>
          <w:sz w:val="22"/>
          <w:szCs w:val="22"/>
        </w:rPr>
        <w:t xml:space="preserve">, que autoriza a admissão de pessoal por tempo determinado para atender </w:t>
      </w:r>
      <w:r w:rsidRPr="00AE3491">
        <w:rPr>
          <w:rFonts w:ascii="Arial" w:hAnsi="Arial" w:cs="Arial"/>
          <w:sz w:val="22"/>
          <w:szCs w:val="22"/>
        </w:rPr>
        <w:t>à</w:t>
      </w:r>
      <w:r w:rsidRPr="00AE3491">
        <w:rPr>
          <w:rFonts w:ascii="Arial" w:hAnsi="Arial" w:cs="Arial"/>
          <w:sz w:val="22"/>
          <w:szCs w:val="22"/>
        </w:rPr>
        <w:t xml:space="preserve"> necessidade temporária de excepcional interesse público, bem como nas disposições da </w:t>
      </w:r>
      <w:r w:rsidRPr="00AE3491">
        <w:rPr>
          <w:rFonts w:ascii="Arial" w:hAnsi="Arial" w:cs="Arial"/>
          <w:b/>
          <w:bCs/>
          <w:sz w:val="22"/>
          <w:szCs w:val="22"/>
        </w:rPr>
        <w:t>Lei Municipal nº</w:t>
      </w:r>
      <w:r>
        <w:rPr>
          <w:rFonts w:ascii="Arial" w:hAnsi="Arial" w:cs="Arial"/>
          <w:b/>
          <w:bCs/>
          <w:sz w:val="22"/>
          <w:szCs w:val="22"/>
        </w:rPr>
        <w:t xml:space="preserve"> 539/2010</w:t>
      </w:r>
      <w:r w:rsidRPr="00AE3491">
        <w:rPr>
          <w:rFonts w:ascii="Arial" w:hAnsi="Arial" w:cs="Arial"/>
          <w:sz w:val="22"/>
          <w:szCs w:val="22"/>
        </w:rPr>
        <w:t>.</w:t>
      </w:r>
    </w:p>
    <w:p w14:paraId="22602E52" w14:textId="77777777" w:rsidR="00AE3491" w:rsidRPr="00AE3491" w:rsidRDefault="00AE3491" w:rsidP="00AE349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E3491">
        <w:rPr>
          <w:rFonts w:ascii="Arial" w:hAnsi="Arial" w:cs="Arial"/>
          <w:sz w:val="22"/>
          <w:szCs w:val="22"/>
        </w:rPr>
        <w:t xml:space="preserve">Ressalta-se que </w:t>
      </w:r>
      <w:r w:rsidRPr="00AE3491">
        <w:rPr>
          <w:rFonts w:ascii="Arial" w:hAnsi="Arial" w:cs="Arial"/>
          <w:b/>
          <w:bCs/>
          <w:sz w:val="22"/>
          <w:szCs w:val="22"/>
        </w:rPr>
        <w:t>existe apenas uma vaga de Assistente Social no quadro de cargos efetivos</w:t>
      </w:r>
      <w:r w:rsidRPr="00AE3491">
        <w:rPr>
          <w:rFonts w:ascii="Arial" w:hAnsi="Arial" w:cs="Arial"/>
          <w:sz w:val="22"/>
          <w:szCs w:val="22"/>
        </w:rPr>
        <w:t xml:space="preserve">, cuja titular encontra-se afastada, o que impossibilita a continuidade dos atendimentos técnicos e administrativos de competência do serviço social municipal, especialmente nas áreas de </w:t>
      </w:r>
      <w:r w:rsidRPr="00AE3491">
        <w:rPr>
          <w:rFonts w:ascii="Arial" w:hAnsi="Arial" w:cs="Arial"/>
          <w:b/>
          <w:bCs/>
          <w:sz w:val="22"/>
          <w:szCs w:val="22"/>
        </w:rPr>
        <w:t>assistência social, programas de proteção social, acompanhamento de famílias em vulnerabilidade e elaboração de pareceres socioassistenciais</w:t>
      </w:r>
      <w:r w:rsidRPr="00AE3491">
        <w:rPr>
          <w:rFonts w:ascii="Arial" w:hAnsi="Arial" w:cs="Arial"/>
          <w:sz w:val="22"/>
          <w:szCs w:val="22"/>
        </w:rPr>
        <w:t>.</w:t>
      </w:r>
    </w:p>
    <w:p w14:paraId="5EDDCA6B" w14:textId="77777777" w:rsidR="00AE3491" w:rsidRPr="00AE3491" w:rsidRDefault="00AE3491" w:rsidP="00AE349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E3491">
        <w:rPr>
          <w:rFonts w:ascii="Arial" w:hAnsi="Arial" w:cs="Arial"/>
          <w:sz w:val="22"/>
          <w:szCs w:val="22"/>
        </w:rPr>
        <w:t xml:space="preserve">Diante disso, a contratação temporária é medida necessária e urgente para </w:t>
      </w:r>
      <w:r w:rsidRPr="00AE3491">
        <w:rPr>
          <w:rFonts w:ascii="Arial" w:hAnsi="Arial" w:cs="Arial"/>
          <w:b/>
          <w:bCs/>
          <w:sz w:val="22"/>
          <w:szCs w:val="22"/>
        </w:rPr>
        <w:t>assegurar a manutenção dos serviços essenciais prestados à população</w:t>
      </w:r>
      <w:r w:rsidRPr="00AE3491">
        <w:rPr>
          <w:rFonts w:ascii="Arial" w:hAnsi="Arial" w:cs="Arial"/>
          <w:sz w:val="22"/>
          <w:szCs w:val="22"/>
        </w:rPr>
        <w:t>, evitando prejuízos às ações do Município junto aos usuários dos programas sociais e às demandas encaminhadas pelos órgãos de controle e pelo Poder Judiciário.</w:t>
      </w:r>
    </w:p>
    <w:p w14:paraId="7DAB4169" w14:textId="77777777" w:rsidR="00AE3491" w:rsidRPr="00AE3491" w:rsidRDefault="00AE3491" w:rsidP="00AE349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E3491">
        <w:rPr>
          <w:rFonts w:ascii="Arial" w:hAnsi="Arial" w:cs="Arial"/>
          <w:sz w:val="22"/>
          <w:szCs w:val="22"/>
        </w:rPr>
        <w:t>Assim, a presente proposição busca garantir a continuidade dos serviços públicos e o regular funcionamento das atividades da Secretaria Municipal de Assistência Social, até o retorno da servidora titular ao exercício de suas funções.</w:t>
      </w:r>
    </w:p>
    <w:p w14:paraId="2DF9517B" w14:textId="77777777" w:rsidR="00AE3491" w:rsidRPr="00AE3491" w:rsidRDefault="00AE3491" w:rsidP="00AE349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E3491">
        <w:rPr>
          <w:rFonts w:ascii="Arial" w:hAnsi="Arial" w:cs="Arial"/>
          <w:sz w:val="22"/>
          <w:szCs w:val="22"/>
        </w:rPr>
        <w:t xml:space="preserve">Pelas razões expostas, </w:t>
      </w:r>
      <w:r w:rsidRPr="00AE3491">
        <w:rPr>
          <w:rFonts w:ascii="Arial" w:hAnsi="Arial" w:cs="Arial"/>
          <w:b/>
          <w:bCs/>
          <w:sz w:val="22"/>
          <w:szCs w:val="22"/>
        </w:rPr>
        <w:t>submetemos o presente Projeto de Lei à apreciação desta Casa Legislativa</w:t>
      </w:r>
      <w:r w:rsidRPr="00AE3491">
        <w:rPr>
          <w:rFonts w:ascii="Arial" w:hAnsi="Arial" w:cs="Arial"/>
          <w:sz w:val="22"/>
          <w:szCs w:val="22"/>
        </w:rPr>
        <w:t>, confiando em sua aprovação diante da relevância e urgência da medida.</w:t>
      </w:r>
    </w:p>
    <w:p w14:paraId="0F33296B" w14:textId="77777777" w:rsidR="00411B4B" w:rsidRDefault="00411B4B" w:rsidP="00BD59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7032A1" w14:textId="4D996075" w:rsidR="00D662C4" w:rsidRDefault="00D662C4" w:rsidP="00BD59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165261" w14:textId="77777777" w:rsidR="00411B4B" w:rsidRDefault="00411B4B" w:rsidP="00BD59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D75F0C" w14:textId="77777777" w:rsidR="00D662C4" w:rsidRDefault="00D662C4" w:rsidP="00BD59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D1F1A8" w14:textId="77777777" w:rsidR="00DF660D" w:rsidRDefault="00593910" w:rsidP="00BD592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30307980" w14:textId="77777777" w:rsidR="00DF660D" w:rsidRDefault="00593910" w:rsidP="00BD592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B1E835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11"/>
      <w:footerReference w:type="default" r:id="rId12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26BC1" w14:textId="77777777" w:rsidR="00BF5756" w:rsidRDefault="00BF5756">
      <w:r>
        <w:separator/>
      </w:r>
    </w:p>
  </w:endnote>
  <w:endnote w:type="continuationSeparator" w:id="0">
    <w:p w14:paraId="2FB53CAB" w14:textId="77777777" w:rsidR="00BF5756" w:rsidRDefault="00BF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600F903C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BD526B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501D44EF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9813D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0DEA5753" w14:textId="77777777" w:rsidR="00DF660D" w:rsidRDefault="00DF660D">
    <w:pPr>
      <w:pStyle w:val="Rodap"/>
    </w:pPr>
  </w:p>
  <w:p w14:paraId="7224BE1A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A87B5" w14:textId="77777777" w:rsidR="00BF5756" w:rsidRDefault="00BF5756">
      <w:r>
        <w:separator/>
      </w:r>
    </w:p>
  </w:footnote>
  <w:footnote w:type="continuationSeparator" w:id="0">
    <w:p w14:paraId="707C5149" w14:textId="77777777" w:rsidR="00BF5756" w:rsidRDefault="00BF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A5AD8" w14:textId="13ED2D2B" w:rsidR="00FA467D" w:rsidRDefault="00FA467D">
    <w:pPr>
      <w:pStyle w:val="Cabealho"/>
    </w:pPr>
  </w:p>
  <w:p w14:paraId="79E1B833" w14:textId="369339E1" w:rsidR="00DF660D" w:rsidRDefault="00FA467D">
    <w:pPr>
      <w:pStyle w:val="Cabealho"/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 wp14:anchorId="220DBC36" wp14:editId="75897D27">
          <wp:extent cx="5852795" cy="112204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2E726F"/>
    <w:rsid w:val="00383850"/>
    <w:rsid w:val="003F3529"/>
    <w:rsid w:val="00411B4B"/>
    <w:rsid w:val="005304FC"/>
    <w:rsid w:val="0055429F"/>
    <w:rsid w:val="00593910"/>
    <w:rsid w:val="005B0C3F"/>
    <w:rsid w:val="006A21BC"/>
    <w:rsid w:val="007367F4"/>
    <w:rsid w:val="009550A4"/>
    <w:rsid w:val="009813DB"/>
    <w:rsid w:val="00AD4A8E"/>
    <w:rsid w:val="00AE3491"/>
    <w:rsid w:val="00B6394B"/>
    <w:rsid w:val="00BD592E"/>
    <w:rsid w:val="00BF5756"/>
    <w:rsid w:val="00CD1B70"/>
    <w:rsid w:val="00D662C4"/>
    <w:rsid w:val="00DF660D"/>
    <w:rsid w:val="00E0738F"/>
    <w:rsid w:val="00E122BC"/>
    <w:rsid w:val="00FA2C59"/>
    <w:rsid w:val="00FA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EB0FB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FA467D"/>
    <w:rPr>
      <w:rFonts w:ascii="Verdana" w:hAnsi="Verdana"/>
    </w:rPr>
  </w:style>
  <w:style w:type="character" w:styleId="Hyperlink">
    <w:name w:val="Hyperlink"/>
    <w:basedOn w:val="Fontepargpadro"/>
    <w:uiPriority w:val="99"/>
    <w:unhideWhenUsed/>
    <w:rsid w:val="00E122B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2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lei-organica-dilermando-de-aguiar-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/rs/d/dilermando-de-aguiar/lei-ordinaria/2010/53/539/lei-ordinaria-n-539-2010-dispoe-sobre-o-regime-juridico-unico-dos-servidores-publicos-do-municipio-de-dilermando-de-aguia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eismunicipais.com.br/a1/rs/d/dilermando-de-aguiar/lei-ordinaria/2010/53/539/lei-ordinaria-n-539-2010-dispoe-sobre-o-regime-juridico-unico-dos-servidores-publicos-do-municipio-de-dilermando-de-agui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ismunicipais.com.br/a/rs/d/dilermando-de-aguiar/lei-ordinaria/2017/80/804/lei-ordinaria-n-804-2017-altera-o-padrao-de-vencimento-do-cargo-de-procurador-disposto-no-art-5%C2%BA-da-lei-municipal-n%C2%BA-540-de-01-de-setembro-de-2010-e-da-outras-providenci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3335E-2431-468F-8683-8B37EDD1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780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6</cp:revision>
  <cp:lastPrinted>2025-07-22T17:45:00Z</cp:lastPrinted>
  <dcterms:created xsi:type="dcterms:W3CDTF">2025-11-03T19:51:00Z</dcterms:created>
  <dcterms:modified xsi:type="dcterms:W3CDTF">2025-11-04T12:05:00Z</dcterms:modified>
  <dc:language>pt-BR</dc:language>
</cp:coreProperties>
</file>