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67CAB9AD" w:rsidR="00DF660D" w:rsidRPr="0090113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0113D">
        <w:rPr>
          <w:rFonts w:ascii="Arial" w:hAnsi="Arial" w:cs="Arial"/>
          <w:b/>
          <w:bCs/>
          <w:sz w:val="22"/>
          <w:szCs w:val="22"/>
        </w:rPr>
        <w:t>PROJETO DE LEI MUNICIPAL N</w:t>
      </w:r>
      <w:r w:rsidRPr="0090113D">
        <w:rPr>
          <w:rFonts w:ascii="Arial" w:hAnsi="Arial" w:cs="Arial"/>
          <w:b/>
          <w:bCs/>
          <w:strike/>
          <w:sz w:val="22"/>
          <w:szCs w:val="22"/>
        </w:rPr>
        <w:t>º</w:t>
      </w:r>
      <w:r w:rsidRPr="0090113D">
        <w:rPr>
          <w:rFonts w:ascii="Arial" w:hAnsi="Arial" w:cs="Arial"/>
          <w:b/>
          <w:bCs/>
          <w:sz w:val="22"/>
          <w:szCs w:val="22"/>
        </w:rPr>
        <w:t xml:space="preserve"> </w:t>
      </w:r>
      <w:r w:rsidRPr="00D5647F">
        <w:rPr>
          <w:rFonts w:ascii="Arial" w:hAnsi="Arial" w:cs="Arial"/>
          <w:b/>
          <w:bCs/>
          <w:sz w:val="22"/>
          <w:szCs w:val="22"/>
        </w:rPr>
        <w:t>0</w:t>
      </w:r>
      <w:r w:rsidR="00224513">
        <w:rPr>
          <w:rFonts w:ascii="Arial" w:hAnsi="Arial" w:cs="Arial"/>
          <w:b/>
          <w:bCs/>
          <w:sz w:val="22"/>
          <w:szCs w:val="22"/>
        </w:rPr>
        <w:t>78</w:t>
      </w:r>
      <w:r w:rsidRPr="00D5647F">
        <w:rPr>
          <w:rFonts w:ascii="Arial" w:hAnsi="Arial" w:cs="Arial"/>
          <w:b/>
          <w:bCs/>
          <w:sz w:val="22"/>
          <w:szCs w:val="22"/>
        </w:rPr>
        <w:t xml:space="preserve"> DE </w:t>
      </w:r>
      <w:r w:rsidR="00224513">
        <w:rPr>
          <w:rFonts w:ascii="Arial" w:hAnsi="Arial" w:cs="Arial"/>
          <w:b/>
          <w:bCs/>
          <w:sz w:val="22"/>
          <w:szCs w:val="22"/>
        </w:rPr>
        <w:t>11</w:t>
      </w:r>
      <w:r w:rsidR="009550A4" w:rsidRPr="00D5647F">
        <w:rPr>
          <w:rFonts w:ascii="Arial" w:hAnsi="Arial" w:cs="Arial"/>
          <w:b/>
          <w:bCs/>
          <w:sz w:val="22"/>
          <w:szCs w:val="22"/>
        </w:rPr>
        <w:t xml:space="preserve"> DE </w:t>
      </w:r>
      <w:r w:rsidR="00224513">
        <w:rPr>
          <w:rFonts w:ascii="Arial" w:hAnsi="Arial" w:cs="Arial"/>
          <w:b/>
          <w:bCs/>
          <w:sz w:val="22"/>
          <w:szCs w:val="22"/>
        </w:rPr>
        <w:t>NOV</w:t>
      </w:r>
      <w:r w:rsidR="00D5647F" w:rsidRPr="00D5647F">
        <w:rPr>
          <w:rFonts w:ascii="Arial" w:hAnsi="Arial" w:cs="Arial"/>
          <w:b/>
          <w:bCs/>
          <w:sz w:val="22"/>
          <w:szCs w:val="22"/>
        </w:rPr>
        <w:t>EMBRO</w:t>
      </w:r>
      <w:r w:rsidR="009550A4" w:rsidRPr="00D5647F">
        <w:rPr>
          <w:rFonts w:ascii="Arial" w:hAnsi="Arial" w:cs="Arial"/>
          <w:b/>
          <w:bCs/>
          <w:sz w:val="22"/>
          <w:szCs w:val="22"/>
        </w:rPr>
        <w:t xml:space="preserve"> DE 2025</w:t>
      </w:r>
      <w:r w:rsidRPr="00D5647F">
        <w:rPr>
          <w:rFonts w:ascii="Arial" w:hAnsi="Arial" w:cs="Arial"/>
          <w:b/>
          <w:bCs/>
          <w:sz w:val="22"/>
          <w:szCs w:val="22"/>
        </w:rPr>
        <w:t>.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0CE29890" w14:textId="55F3EFF5" w:rsidR="00250500" w:rsidRPr="00250500" w:rsidRDefault="00DA0DEA" w:rsidP="002A490D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2"/>
          <w:szCs w:val="22"/>
        </w:rPr>
      </w:pPr>
      <w:r w:rsidRPr="007B7884">
        <w:rPr>
          <w:rFonts w:ascii="Arial" w:hAnsi="Arial" w:cs="Arial"/>
          <w:bCs/>
          <w:spacing w:val="-1"/>
          <w:sz w:val="22"/>
          <w:szCs w:val="22"/>
        </w:rPr>
        <w:t>Altera o §16 do art. 18 da Lei Municipal nº </w:t>
      </w:r>
      <w:hyperlink r:id="rId8" w:history="1">
        <w:r w:rsidRPr="007B7884">
          <w:rPr>
            <w:rStyle w:val="Hyperlink"/>
            <w:rFonts w:ascii="Arial" w:hAnsi="Arial" w:cs="Arial"/>
            <w:bCs/>
            <w:color w:val="auto"/>
            <w:spacing w:val="-1"/>
            <w:sz w:val="22"/>
            <w:szCs w:val="22"/>
            <w:u w:val="none"/>
          </w:rPr>
          <w:t>540</w:t>
        </w:r>
      </w:hyperlink>
      <w:r w:rsidRPr="007B7884">
        <w:rPr>
          <w:rFonts w:ascii="Arial" w:hAnsi="Arial" w:cs="Arial"/>
          <w:bCs/>
          <w:spacing w:val="-1"/>
          <w:sz w:val="22"/>
          <w:szCs w:val="22"/>
        </w:rPr>
        <w:t> de 1º de setembro de 2010 alterada pela Lei Municipal nº </w:t>
      </w:r>
      <w:hyperlink r:id="rId9" w:history="1">
        <w:r w:rsidRPr="007B7884">
          <w:rPr>
            <w:rStyle w:val="Hyperlink"/>
            <w:rFonts w:ascii="Arial" w:hAnsi="Arial" w:cs="Arial"/>
            <w:bCs/>
            <w:color w:val="auto"/>
            <w:spacing w:val="-1"/>
            <w:sz w:val="22"/>
            <w:szCs w:val="22"/>
            <w:u w:val="none"/>
          </w:rPr>
          <w:t>1.087</w:t>
        </w:r>
      </w:hyperlink>
      <w:r w:rsidRPr="007B7884">
        <w:rPr>
          <w:rFonts w:ascii="Arial" w:hAnsi="Arial" w:cs="Arial"/>
          <w:bCs/>
          <w:spacing w:val="-1"/>
          <w:sz w:val="22"/>
          <w:szCs w:val="22"/>
        </w:rPr>
        <w:t> de 03 de fevereiro de 2025</w:t>
      </w:r>
      <w:r w:rsidR="007B7884">
        <w:rPr>
          <w:rFonts w:ascii="Arial" w:hAnsi="Arial" w:cs="Arial"/>
          <w:bCs/>
          <w:spacing w:val="-1"/>
          <w:sz w:val="22"/>
          <w:szCs w:val="22"/>
        </w:rPr>
        <w:t xml:space="preserve"> e o seu anexo I</w:t>
      </w:r>
      <w:r w:rsidRPr="007B7884">
        <w:rPr>
          <w:rFonts w:ascii="Arial" w:hAnsi="Arial" w:cs="Arial"/>
          <w:bCs/>
          <w:spacing w:val="-1"/>
          <w:sz w:val="22"/>
          <w:szCs w:val="22"/>
        </w:rPr>
        <w:t>.</w:t>
      </w:r>
    </w:p>
    <w:p w14:paraId="7D009467" w14:textId="5E82ACD3" w:rsidR="00721AF1" w:rsidRDefault="00721AF1" w:rsidP="00250500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005726D6" w14:textId="77777777" w:rsidR="003C35DD" w:rsidRDefault="003C35DD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14D65443" w14:textId="77777777" w:rsidR="002D0D65" w:rsidRPr="002D0D65" w:rsidRDefault="002D0D65" w:rsidP="002D0D65">
      <w:pPr>
        <w:spacing w:line="360" w:lineRule="auto"/>
        <w:ind w:firstLine="709"/>
        <w:jc w:val="both"/>
        <w:rPr>
          <w:rFonts w:ascii="Arial" w:hAnsi="Arial" w:cs="Arial"/>
          <w:spacing w:val="-1"/>
          <w:sz w:val="22"/>
          <w:szCs w:val="22"/>
        </w:rPr>
      </w:pPr>
      <w:bookmarkStart w:id="0" w:name="_Hlk94890813"/>
      <w:r w:rsidRPr="002D0D65">
        <w:rPr>
          <w:rFonts w:ascii="Arial" w:hAnsi="Arial" w:cs="Arial"/>
          <w:spacing w:val="-1"/>
          <w:sz w:val="22"/>
          <w:szCs w:val="22"/>
        </w:rPr>
        <w:t>O Prefeito Senhor Jorge Alberto Pereira Saidelles, no uso de suas atribuições legais conferidas pelo inciso III do art. 58 da Lei Orgânica, apresenta o seguinte projeto de lei:</w:t>
      </w:r>
      <w:bookmarkEnd w:id="0"/>
    </w:p>
    <w:p w14:paraId="613BDF92" w14:textId="77777777" w:rsidR="00250500" w:rsidRPr="00250500" w:rsidRDefault="00250500" w:rsidP="00250500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2E946FD7" w14:textId="7113C773" w:rsidR="00250500" w:rsidRPr="00250500" w:rsidRDefault="00250500" w:rsidP="00DA0DEA">
      <w:pPr>
        <w:spacing w:line="360" w:lineRule="auto"/>
        <w:jc w:val="center"/>
        <w:rPr>
          <w:rFonts w:ascii="Arial" w:hAnsi="Arial" w:cs="Arial"/>
          <w:bCs/>
          <w:spacing w:val="-1"/>
          <w:sz w:val="22"/>
          <w:szCs w:val="22"/>
        </w:rPr>
      </w:pPr>
      <w:r w:rsidRPr="00250500">
        <w:rPr>
          <w:rFonts w:ascii="Arial" w:hAnsi="Arial" w:cs="Arial"/>
          <w:b/>
          <w:bCs/>
          <w:spacing w:val="-1"/>
          <w:sz w:val="22"/>
          <w:szCs w:val="22"/>
        </w:rPr>
        <w:t>LEI:</w:t>
      </w:r>
    </w:p>
    <w:p w14:paraId="1FB17A7A" w14:textId="77777777" w:rsidR="00DA0DEA" w:rsidRPr="00DA0DEA" w:rsidRDefault="00DA0DEA" w:rsidP="00DA0DEA">
      <w:pPr>
        <w:spacing w:line="360" w:lineRule="auto"/>
        <w:ind w:firstLine="709"/>
        <w:jc w:val="both"/>
        <w:rPr>
          <w:rFonts w:ascii="Arial" w:hAnsi="Arial" w:cs="Arial"/>
          <w:b/>
          <w:spacing w:val="-1"/>
          <w:sz w:val="22"/>
          <w:szCs w:val="22"/>
        </w:rPr>
      </w:pPr>
    </w:p>
    <w:p w14:paraId="76B45C8E" w14:textId="77777777" w:rsidR="00DA0DEA" w:rsidRPr="00DA0DEA" w:rsidRDefault="00DA0DEA" w:rsidP="00DA0DEA">
      <w:pPr>
        <w:spacing w:line="360" w:lineRule="auto"/>
        <w:ind w:firstLine="709"/>
        <w:jc w:val="both"/>
        <w:rPr>
          <w:rFonts w:ascii="Arial" w:hAnsi="Arial" w:cs="Arial"/>
          <w:b/>
          <w:spacing w:val="-1"/>
          <w:sz w:val="22"/>
          <w:szCs w:val="22"/>
        </w:rPr>
      </w:pPr>
      <w:r w:rsidRPr="00DA0DEA">
        <w:rPr>
          <w:rFonts w:ascii="Arial" w:hAnsi="Arial" w:cs="Arial"/>
          <w:b/>
          <w:spacing w:val="-1"/>
          <w:sz w:val="22"/>
          <w:szCs w:val="22"/>
        </w:rPr>
        <w:t xml:space="preserve">Art. 1º </w:t>
      </w:r>
      <w:r w:rsidRPr="00DA0DEA">
        <w:rPr>
          <w:rFonts w:ascii="Arial" w:hAnsi="Arial" w:cs="Arial"/>
          <w:bCs/>
          <w:spacing w:val="-1"/>
          <w:sz w:val="22"/>
          <w:szCs w:val="22"/>
        </w:rPr>
        <w:t>O §16 do art 18 da Lei Municipal nº 540 de 01 de setembro de 2010, alterado pela Lei Municipal nº 965 de 20 de junho de 2022 passa a vigorar com a seguinte redação:</w:t>
      </w:r>
    </w:p>
    <w:p w14:paraId="004FA34F" w14:textId="77777777" w:rsidR="00DA0DEA" w:rsidRPr="00DA0DEA" w:rsidRDefault="00DA0DEA" w:rsidP="00DA0DEA">
      <w:pPr>
        <w:spacing w:line="360" w:lineRule="auto"/>
        <w:ind w:firstLine="709"/>
        <w:jc w:val="both"/>
        <w:rPr>
          <w:rFonts w:ascii="Arial" w:hAnsi="Arial" w:cs="Arial"/>
          <w:b/>
          <w:spacing w:val="-1"/>
          <w:sz w:val="22"/>
          <w:szCs w:val="22"/>
        </w:rPr>
      </w:pPr>
    </w:p>
    <w:p w14:paraId="3D5AB867" w14:textId="7B0B0062" w:rsidR="00DA0DEA" w:rsidRPr="00DA0DEA" w:rsidRDefault="00DA0DEA" w:rsidP="00DA0DEA">
      <w:pPr>
        <w:spacing w:line="360" w:lineRule="auto"/>
        <w:ind w:left="2835"/>
        <w:jc w:val="both"/>
        <w:rPr>
          <w:rFonts w:ascii="Arial" w:hAnsi="Arial" w:cs="Arial"/>
          <w:bCs/>
          <w:i/>
          <w:iCs/>
          <w:spacing w:val="-1"/>
        </w:rPr>
      </w:pPr>
      <w:r w:rsidRPr="00DA0DEA">
        <w:rPr>
          <w:rFonts w:ascii="Arial" w:hAnsi="Arial" w:cs="Arial"/>
          <w:bCs/>
          <w:i/>
          <w:iCs/>
          <w:spacing w:val="-1"/>
        </w:rPr>
        <w:t>"(...)</w:t>
      </w:r>
    </w:p>
    <w:p w14:paraId="5C611A34" w14:textId="28FE46A5" w:rsidR="00DA0DEA" w:rsidRPr="00DA0DEA" w:rsidRDefault="00DA0DEA" w:rsidP="00DA0DEA">
      <w:pPr>
        <w:spacing w:line="360" w:lineRule="auto"/>
        <w:ind w:left="2835"/>
        <w:jc w:val="both"/>
        <w:rPr>
          <w:rFonts w:ascii="Arial" w:hAnsi="Arial" w:cs="Arial"/>
          <w:bCs/>
          <w:i/>
          <w:iCs/>
          <w:spacing w:val="-1"/>
        </w:rPr>
      </w:pPr>
      <w:r w:rsidRPr="00DA0DEA">
        <w:rPr>
          <w:rFonts w:ascii="Arial" w:hAnsi="Arial" w:cs="Arial"/>
          <w:bCs/>
          <w:i/>
          <w:iCs/>
          <w:spacing w:val="-1"/>
        </w:rPr>
        <w:t>§ 16 Fica o Poder Executivo limitado à concessão de até 0</w:t>
      </w:r>
      <w:r>
        <w:rPr>
          <w:rFonts w:ascii="Arial" w:hAnsi="Arial" w:cs="Arial"/>
          <w:bCs/>
          <w:i/>
          <w:iCs/>
          <w:spacing w:val="-1"/>
        </w:rPr>
        <w:t>9</w:t>
      </w:r>
      <w:r w:rsidRPr="00DA0DEA">
        <w:rPr>
          <w:rFonts w:ascii="Arial" w:hAnsi="Arial" w:cs="Arial"/>
          <w:bCs/>
          <w:i/>
          <w:iCs/>
          <w:spacing w:val="-1"/>
        </w:rPr>
        <w:t xml:space="preserve"> </w:t>
      </w:r>
      <w:r>
        <w:rPr>
          <w:rFonts w:ascii="Arial" w:hAnsi="Arial" w:cs="Arial"/>
          <w:bCs/>
          <w:i/>
          <w:iCs/>
          <w:spacing w:val="-1"/>
        </w:rPr>
        <w:t>nove</w:t>
      </w:r>
      <w:r w:rsidRPr="00DA0DEA">
        <w:rPr>
          <w:rFonts w:ascii="Arial" w:hAnsi="Arial" w:cs="Arial"/>
          <w:bCs/>
          <w:i/>
          <w:iCs/>
          <w:spacing w:val="-1"/>
        </w:rPr>
        <w:t>) Gratificações Especial de Função - GEF previstas no inciso XI dessa Lei e de até 02 (duas) Gratificações Especial de Função - GEF previstas no inciso X dessa Lei."</w:t>
      </w:r>
    </w:p>
    <w:p w14:paraId="143722CC" w14:textId="77777777" w:rsidR="00DA0DEA" w:rsidRPr="00DA0DEA" w:rsidRDefault="00DA0DEA" w:rsidP="00DA0DEA">
      <w:pPr>
        <w:spacing w:line="360" w:lineRule="auto"/>
        <w:ind w:firstLine="709"/>
        <w:jc w:val="both"/>
        <w:rPr>
          <w:rFonts w:ascii="Arial" w:hAnsi="Arial" w:cs="Arial"/>
          <w:b/>
          <w:spacing w:val="-1"/>
          <w:sz w:val="22"/>
          <w:szCs w:val="22"/>
        </w:rPr>
      </w:pPr>
    </w:p>
    <w:p w14:paraId="679271D7" w14:textId="639CAE62" w:rsidR="00AC487E" w:rsidRDefault="00DA0DEA" w:rsidP="00DA0DEA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2"/>
          <w:szCs w:val="22"/>
        </w:rPr>
      </w:pPr>
      <w:r w:rsidRPr="00DA0DEA">
        <w:rPr>
          <w:rFonts w:ascii="Arial" w:hAnsi="Arial" w:cs="Arial"/>
          <w:b/>
          <w:spacing w:val="-1"/>
          <w:sz w:val="22"/>
          <w:szCs w:val="22"/>
        </w:rPr>
        <w:t xml:space="preserve">Art. 2º </w:t>
      </w:r>
      <w:r w:rsidR="00AC487E" w:rsidRPr="00AC487E">
        <w:rPr>
          <w:rFonts w:ascii="Arial" w:hAnsi="Arial" w:cs="Arial"/>
          <w:bCs/>
          <w:spacing w:val="-1"/>
          <w:sz w:val="22"/>
          <w:szCs w:val="22"/>
        </w:rPr>
        <w:t>O ANEXO I da Lei Municipal nº </w:t>
      </w:r>
      <w:hyperlink r:id="rId10" w:history="1">
        <w:r w:rsidR="00AC487E" w:rsidRPr="00AC487E">
          <w:rPr>
            <w:rStyle w:val="Hyperlink"/>
            <w:rFonts w:ascii="Arial" w:hAnsi="Arial" w:cs="Arial"/>
            <w:bCs/>
            <w:color w:val="auto"/>
            <w:spacing w:val="-1"/>
            <w:sz w:val="22"/>
            <w:szCs w:val="22"/>
            <w:u w:val="none"/>
          </w:rPr>
          <w:t>540</w:t>
        </w:r>
      </w:hyperlink>
      <w:r w:rsidR="00AC487E" w:rsidRPr="00AC487E">
        <w:rPr>
          <w:rFonts w:ascii="Arial" w:hAnsi="Arial" w:cs="Arial"/>
          <w:bCs/>
          <w:spacing w:val="-1"/>
          <w:sz w:val="22"/>
          <w:szCs w:val="22"/>
        </w:rPr>
        <w:t> passa a vigorar com a seguinte redação:</w:t>
      </w:r>
    </w:p>
    <w:p w14:paraId="0CDAD0D4" w14:textId="77777777" w:rsidR="002D522A" w:rsidRPr="00AC487E" w:rsidRDefault="002D522A" w:rsidP="00DA0DEA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306BC346" w14:textId="44506445" w:rsidR="002D522A" w:rsidRDefault="002D522A" w:rsidP="002D522A">
      <w:pPr>
        <w:spacing w:line="360" w:lineRule="auto"/>
        <w:ind w:firstLine="709"/>
        <w:jc w:val="center"/>
        <w:rPr>
          <w:rFonts w:ascii="Arial" w:hAnsi="Arial" w:cs="Arial"/>
          <w:bCs/>
          <w:spacing w:val="-1"/>
        </w:rPr>
      </w:pPr>
      <w:r>
        <w:rPr>
          <w:rFonts w:ascii="Arial" w:hAnsi="Arial" w:cs="Arial"/>
          <w:bCs/>
          <w:spacing w:val="-1"/>
        </w:rPr>
        <w:t>‘’ANEXO I</w:t>
      </w:r>
    </w:p>
    <w:p w14:paraId="5B237937" w14:textId="77777777" w:rsidR="002D522A" w:rsidRDefault="002D522A" w:rsidP="002D522A">
      <w:pPr>
        <w:spacing w:line="360" w:lineRule="auto"/>
        <w:ind w:firstLine="709"/>
        <w:jc w:val="center"/>
        <w:rPr>
          <w:rFonts w:ascii="Arial" w:hAnsi="Arial" w:cs="Arial"/>
          <w:bCs/>
          <w:spacing w:val="-1"/>
        </w:rPr>
      </w:pPr>
    </w:p>
    <w:p w14:paraId="36CED08F" w14:textId="0D0914B3" w:rsidR="00AC487E" w:rsidRPr="002D522A" w:rsidRDefault="00AC487E" w:rsidP="00AC487E">
      <w:pPr>
        <w:spacing w:line="360" w:lineRule="auto"/>
        <w:ind w:firstLine="709"/>
        <w:jc w:val="both"/>
        <w:rPr>
          <w:rFonts w:ascii="Arial" w:hAnsi="Arial" w:cs="Arial"/>
          <w:bCs/>
          <w:spacing w:val="-1"/>
        </w:rPr>
      </w:pPr>
      <w:r w:rsidRPr="002D522A">
        <w:rPr>
          <w:rFonts w:ascii="Arial" w:hAnsi="Arial" w:cs="Arial"/>
          <w:bCs/>
          <w:spacing w:val="-1"/>
        </w:rPr>
        <w:t>CATEGORIA FUNCIONAL: Agente de Fiscalização</w:t>
      </w:r>
    </w:p>
    <w:p w14:paraId="3723E1E8" w14:textId="77777777" w:rsidR="00AC487E" w:rsidRPr="002D522A" w:rsidRDefault="00AC487E" w:rsidP="00AC487E">
      <w:pPr>
        <w:spacing w:line="360" w:lineRule="auto"/>
        <w:ind w:firstLine="709"/>
        <w:jc w:val="both"/>
        <w:rPr>
          <w:rFonts w:ascii="Arial" w:hAnsi="Arial" w:cs="Arial"/>
          <w:bCs/>
          <w:spacing w:val="-1"/>
        </w:rPr>
      </w:pPr>
    </w:p>
    <w:p w14:paraId="769E4098" w14:textId="2B7DB51B" w:rsidR="00AC487E" w:rsidRPr="002D522A" w:rsidRDefault="00AC487E" w:rsidP="00AC487E">
      <w:pPr>
        <w:spacing w:line="360" w:lineRule="auto"/>
        <w:ind w:firstLine="709"/>
        <w:jc w:val="both"/>
        <w:rPr>
          <w:rFonts w:ascii="Arial" w:hAnsi="Arial" w:cs="Arial"/>
          <w:bCs/>
          <w:spacing w:val="-1"/>
        </w:rPr>
      </w:pPr>
      <w:r w:rsidRPr="002D522A">
        <w:rPr>
          <w:rFonts w:ascii="Arial" w:hAnsi="Arial" w:cs="Arial"/>
          <w:bCs/>
          <w:spacing w:val="-1"/>
        </w:rPr>
        <w:t xml:space="preserve">ATRIBUIÇÕES: DESCRIÇÃO SINTÉTICA: </w:t>
      </w:r>
      <w:r w:rsidR="002D522A" w:rsidRPr="002D522A">
        <w:rPr>
          <w:rFonts w:ascii="Arial" w:hAnsi="Arial" w:cs="Arial"/>
          <w:bCs/>
          <w:spacing w:val="-1"/>
        </w:rPr>
        <w:t>Orientar, executar e controlar as atividades de fiscalização geral relacionadas à aplicação das leis tributárias, ambientais e de posturas do Município, bem como atuar na arrecadação e gestão de cadastros fiscais e territoriais, inclusive no que se refere ao Imposto sobre a Propriedade Territorial Rural – ITR e ao Cadastro Nacional de Imóveis Rurais – INCRA.</w:t>
      </w:r>
    </w:p>
    <w:p w14:paraId="3020F3B7" w14:textId="7FAF4162" w:rsidR="00AC487E" w:rsidRPr="002D522A" w:rsidRDefault="00AC487E" w:rsidP="00AC487E">
      <w:pPr>
        <w:spacing w:line="360" w:lineRule="auto"/>
        <w:ind w:firstLine="709"/>
        <w:jc w:val="both"/>
        <w:rPr>
          <w:rFonts w:ascii="Arial" w:hAnsi="Arial" w:cs="Arial"/>
          <w:bCs/>
          <w:spacing w:val="-1"/>
        </w:rPr>
      </w:pPr>
      <w:r w:rsidRPr="002D522A">
        <w:rPr>
          <w:rFonts w:ascii="Arial" w:hAnsi="Arial" w:cs="Arial"/>
          <w:bCs/>
          <w:spacing w:val="-1"/>
        </w:rPr>
        <w:t xml:space="preserve">DESCRIÇÃO ANALÍTICA: </w:t>
      </w:r>
      <w:r w:rsidR="002D522A" w:rsidRPr="002D522A">
        <w:rPr>
          <w:rFonts w:ascii="Arial" w:hAnsi="Arial" w:cs="Arial"/>
          <w:bCs/>
          <w:spacing w:val="-1"/>
        </w:rPr>
        <w:t xml:space="preserve">Estudar e aplicar a legislação tributária, ambiental e de posturas do Município; orientar e fiscalizar o cumprimento das normas legais; realizar ações de fiscalização direta em estabelecimentos comerciais, industriais, agropecuários, de serviços e no comércio ambulante; lavrar autos de infração, notificações, intimações e embargos; realizar perícias e vistorias fiscais e ambientais; elaborar pareceres e informações em processos administrativos fiscais e de licenciamento; organizar, </w:t>
      </w:r>
      <w:r w:rsidR="002D522A" w:rsidRPr="002D522A">
        <w:rPr>
          <w:rFonts w:ascii="Arial" w:hAnsi="Arial" w:cs="Arial"/>
          <w:bCs/>
          <w:spacing w:val="-1"/>
        </w:rPr>
        <w:lastRenderedPageBreak/>
        <w:t>manter e atualizar os cadastros fiscais, territoriais e ambientais; proceder à arrecadação e fiscalização do Imposto sobre a Propriedade Territorial Rural – ITR, nos termos de convênio celebrado com a União; manter e atualizar o cadastro de imóveis rurais junto ao Sistema Nacional de Cadastro Rural – SNCR/INCRA; realizar levantamentos e conferências de áreas, confrontações e registros imobiliários rurais e urbanos; prestar informações técnicas e relatórios sobre arrecadação e evolução da receita municipal; orientar o serviço de cadastro, emissão de certidões e levantamentos estatísticos; conduzir veículos no exercício de suas atividades, desde que legalmente habilitado; participar de grupos de trabalho e operações conjuntas de fiscalização; executar outras tarefas correlatas determinadas pela chefia imediata.</w:t>
      </w:r>
    </w:p>
    <w:p w14:paraId="7B328DEA" w14:textId="77777777" w:rsidR="00AC487E" w:rsidRPr="002D522A" w:rsidRDefault="00AC487E" w:rsidP="00AC487E">
      <w:pPr>
        <w:spacing w:line="360" w:lineRule="auto"/>
        <w:ind w:firstLine="709"/>
        <w:jc w:val="both"/>
        <w:rPr>
          <w:rFonts w:ascii="Arial" w:hAnsi="Arial" w:cs="Arial"/>
          <w:bCs/>
          <w:spacing w:val="-1"/>
        </w:rPr>
      </w:pPr>
    </w:p>
    <w:p w14:paraId="5D7B536D" w14:textId="77777777" w:rsidR="00AC487E" w:rsidRPr="002D522A" w:rsidRDefault="00AC487E" w:rsidP="00AC487E">
      <w:pPr>
        <w:spacing w:line="360" w:lineRule="auto"/>
        <w:ind w:firstLine="709"/>
        <w:jc w:val="both"/>
        <w:rPr>
          <w:rFonts w:ascii="Arial" w:hAnsi="Arial" w:cs="Arial"/>
          <w:bCs/>
          <w:spacing w:val="-1"/>
        </w:rPr>
      </w:pPr>
      <w:r w:rsidRPr="002D522A">
        <w:rPr>
          <w:rFonts w:ascii="Arial" w:hAnsi="Arial" w:cs="Arial"/>
          <w:bCs/>
          <w:spacing w:val="-1"/>
        </w:rPr>
        <w:t>CONDIÇÕES DE TRABALHO:</w:t>
      </w:r>
    </w:p>
    <w:p w14:paraId="5F3C5B88" w14:textId="77777777" w:rsidR="00AC487E" w:rsidRPr="002D522A" w:rsidRDefault="00AC487E" w:rsidP="00AC487E">
      <w:pPr>
        <w:spacing w:line="360" w:lineRule="auto"/>
        <w:ind w:firstLine="709"/>
        <w:jc w:val="both"/>
        <w:rPr>
          <w:rFonts w:ascii="Arial" w:hAnsi="Arial" w:cs="Arial"/>
          <w:bCs/>
          <w:spacing w:val="-1"/>
        </w:rPr>
      </w:pPr>
    </w:p>
    <w:p w14:paraId="29904F91" w14:textId="77777777" w:rsidR="00AC487E" w:rsidRPr="002D522A" w:rsidRDefault="00AC487E" w:rsidP="00AC487E">
      <w:pPr>
        <w:spacing w:line="360" w:lineRule="auto"/>
        <w:ind w:firstLine="709"/>
        <w:jc w:val="both"/>
        <w:rPr>
          <w:rFonts w:ascii="Arial" w:hAnsi="Arial" w:cs="Arial"/>
          <w:bCs/>
          <w:spacing w:val="-1"/>
        </w:rPr>
      </w:pPr>
      <w:r w:rsidRPr="002D522A">
        <w:rPr>
          <w:rFonts w:ascii="Arial" w:hAnsi="Arial" w:cs="Arial"/>
          <w:bCs/>
          <w:spacing w:val="-1"/>
        </w:rPr>
        <w:t>...</w:t>
      </w:r>
    </w:p>
    <w:p w14:paraId="20493B61" w14:textId="77777777" w:rsidR="00AC487E" w:rsidRPr="002D522A" w:rsidRDefault="00AC487E" w:rsidP="00AC487E">
      <w:pPr>
        <w:spacing w:line="360" w:lineRule="auto"/>
        <w:ind w:firstLine="709"/>
        <w:jc w:val="both"/>
        <w:rPr>
          <w:rFonts w:ascii="Arial" w:hAnsi="Arial" w:cs="Arial"/>
          <w:bCs/>
          <w:spacing w:val="-1"/>
        </w:rPr>
      </w:pPr>
    </w:p>
    <w:p w14:paraId="6E82E1C6" w14:textId="70172539" w:rsidR="00AC487E" w:rsidRPr="002D522A" w:rsidRDefault="00AC487E" w:rsidP="00AC487E">
      <w:pPr>
        <w:spacing w:line="360" w:lineRule="auto"/>
        <w:ind w:firstLine="709"/>
        <w:jc w:val="both"/>
        <w:rPr>
          <w:rFonts w:ascii="Arial" w:hAnsi="Arial" w:cs="Arial"/>
          <w:bCs/>
          <w:spacing w:val="-1"/>
        </w:rPr>
      </w:pPr>
      <w:r w:rsidRPr="002D522A">
        <w:rPr>
          <w:rFonts w:ascii="Arial" w:hAnsi="Arial" w:cs="Arial"/>
          <w:bCs/>
          <w:spacing w:val="-1"/>
        </w:rPr>
        <w:t>REQUISITOS PARA PROVIMENTO:</w:t>
      </w:r>
    </w:p>
    <w:p w14:paraId="42FC0055" w14:textId="58A583D6" w:rsidR="00AC487E" w:rsidRPr="002D522A" w:rsidRDefault="00AC487E" w:rsidP="00AC487E">
      <w:pPr>
        <w:spacing w:line="360" w:lineRule="auto"/>
        <w:ind w:firstLine="709"/>
        <w:jc w:val="both"/>
        <w:rPr>
          <w:rFonts w:ascii="Arial" w:hAnsi="Arial" w:cs="Arial"/>
          <w:bCs/>
          <w:spacing w:val="-1"/>
        </w:rPr>
      </w:pPr>
    </w:p>
    <w:p w14:paraId="60BF831B" w14:textId="78A38F5C" w:rsidR="00AC487E" w:rsidRPr="002D522A" w:rsidRDefault="00AC487E" w:rsidP="00AC487E">
      <w:pPr>
        <w:spacing w:line="360" w:lineRule="auto"/>
        <w:ind w:firstLine="709"/>
        <w:jc w:val="both"/>
        <w:rPr>
          <w:rFonts w:ascii="Arial" w:hAnsi="Arial" w:cs="Arial"/>
          <w:bCs/>
          <w:spacing w:val="-1"/>
        </w:rPr>
      </w:pPr>
      <w:r w:rsidRPr="002D522A">
        <w:rPr>
          <w:rFonts w:ascii="Arial" w:hAnsi="Arial" w:cs="Arial"/>
          <w:bCs/>
          <w:spacing w:val="-1"/>
        </w:rPr>
        <w:t>...’’</w:t>
      </w:r>
    </w:p>
    <w:p w14:paraId="35BFAE04" w14:textId="15839105" w:rsidR="00AC487E" w:rsidRPr="002D522A" w:rsidRDefault="00AC487E" w:rsidP="00AC487E">
      <w:pPr>
        <w:spacing w:line="360" w:lineRule="auto"/>
        <w:ind w:firstLine="709"/>
        <w:jc w:val="both"/>
        <w:rPr>
          <w:rFonts w:ascii="Arial" w:hAnsi="Arial" w:cs="Arial"/>
          <w:bCs/>
          <w:spacing w:val="-1"/>
        </w:rPr>
      </w:pPr>
    </w:p>
    <w:p w14:paraId="1D953637" w14:textId="77777777" w:rsidR="00AC487E" w:rsidRPr="002D522A" w:rsidRDefault="00AC487E" w:rsidP="00AC487E">
      <w:pPr>
        <w:spacing w:line="360" w:lineRule="auto"/>
        <w:ind w:firstLine="709"/>
        <w:jc w:val="both"/>
        <w:rPr>
          <w:rFonts w:ascii="Arial" w:hAnsi="Arial" w:cs="Arial"/>
          <w:bCs/>
          <w:spacing w:val="-1"/>
        </w:rPr>
      </w:pPr>
      <w:r w:rsidRPr="002D522A">
        <w:rPr>
          <w:rFonts w:ascii="Arial" w:hAnsi="Arial" w:cs="Arial"/>
          <w:bCs/>
          <w:spacing w:val="-1"/>
        </w:rPr>
        <w:t>CATEGORIA FUNCIONAL: Engenheiro Civil</w:t>
      </w:r>
    </w:p>
    <w:p w14:paraId="004D9228" w14:textId="77777777" w:rsidR="00AC487E" w:rsidRPr="002D522A" w:rsidRDefault="00AC487E" w:rsidP="00AC487E">
      <w:pPr>
        <w:spacing w:line="360" w:lineRule="auto"/>
        <w:ind w:firstLine="709"/>
        <w:jc w:val="both"/>
        <w:rPr>
          <w:rFonts w:ascii="Arial" w:hAnsi="Arial" w:cs="Arial"/>
          <w:bCs/>
          <w:spacing w:val="-1"/>
        </w:rPr>
      </w:pPr>
    </w:p>
    <w:p w14:paraId="3AECC885" w14:textId="77777777" w:rsidR="00AC487E" w:rsidRPr="002D522A" w:rsidRDefault="00AC487E" w:rsidP="00AC487E">
      <w:pPr>
        <w:spacing w:line="360" w:lineRule="auto"/>
        <w:ind w:firstLine="709"/>
        <w:jc w:val="both"/>
        <w:rPr>
          <w:rFonts w:ascii="Arial" w:hAnsi="Arial" w:cs="Arial"/>
          <w:bCs/>
          <w:spacing w:val="-1"/>
        </w:rPr>
      </w:pPr>
      <w:r w:rsidRPr="002D522A">
        <w:rPr>
          <w:rFonts w:ascii="Arial" w:hAnsi="Arial" w:cs="Arial"/>
          <w:bCs/>
          <w:spacing w:val="-1"/>
        </w:rPr>
        <w:t>ATRIBUIÇÕES:</w:t>
      </w:r>
    </w:p>
    <w:p w14:paraId="28D574CE" w14:textId="77777777" w:rsidR="00AC487E" w:rsidRPr="002D522A" w:rsidRDefault="00AC487E" w:rsidP="00AC487E">
      <w:pPr>
        <w:spacing w:line="360" w:lineRule="auto"/>
        <w:ind w:firstLine="709"/>
        <w:jc w:val="both"/>
        <w:rPr>
          <w:rFonts w:ascii="Arial" w:hAnsi="Arial" w:cs="Arial"/>
          <w:bCs/>
          <w:spacing w:val="-1"/>
        </w:rPr>
      </w:pPr>
    </w:p>
    <w:p w14:paraId="1FEEC693" w14:textId="77777777" w:rsidR="00AC487E" w:rsidRPr="002D522A" w:rsidRDefault="00AC487E" w:rsidP="00AC487E">
      <w:pPr>
        <w:spacing w:line="360" w:lineRule="auto"/>
        <w:ind w:firstLine="709"/>
        <w:jc w:val="both"/>
        <w:rPr>
          <w:rFonts w:ascii="Arial" w:hAnsi="Arial" w:cs="Arial"/>
          <w:bCs/>
          <w:spacing w:val="-1"/>
        </w:rPr>
      </w:pPr>
      <w:r w:rsidRPr="002D522A">
        <w:rPr>
          <w:rFonts w:ascii="Arial" w:hAnsi="Arial" w:cs="Arial"/>
          <w:bCs/>
          <w:spacing w:val="-1"/>
        </w:rPr>
        <w:t>DESCRIÇÃO SINTÉTICA: executar ou supervisionar trabalhos técnicos, de engenharia em serviços públicos municipais.</w:t>
      </w:r>
    </w:p>
    <w:p w14:paraId="2644B0AC" w14:textId="77777777" w:rsidR="00AC487E" w:rsidRPr="002D522A" w:rsidRDefault="00AC487E" w:rsidP="00AC487E">
      <w:pPr>
        <w:spacing w:line="360" w:lineRule="auto"/>
        <w:ind w:firstLine="709"/>
        <w:jc w:val="both"/>
        <w:rPr>
          <w:rFonts w:ascii="Arial" w:hAnsi="Arial" w:cs="Arial"/>
          <w:bCs/>
          <w:spacing w:val="-1"/>
        </w:rPr>
      </w:pPr>
    </w:p>
    <w:p w14:paraId="735F1DD1" w14:textId="3368BCB7" w:rsidR="00AC487E" w:rsidRPr="002D522A" w:rsidRDefault="00AC487E" w:rsidP="00AC487E">
      <w:pPr>
        <w:spacing w:line="360" w:lineRule="auto"/>
        <w:ind w:firstLine="709"/>
        <w:jc w:val="both"/>
        <w:rPr>
          <w:rFonts w:ascii="Arial" w:hAnsi="Arial" w:cs="Arial"/>
          <w:bCs/>
          <w:spacing w:val="-1"/>
        </w:rPr>
      </w:pPr>
      <w:r w:rsidRPr="002D522A">
        <w:rPr>
          <w:rFonts w:ascii="Arial" w:hAnsi="Arial" w:cs="Arial"/>
          <w:bCs/>
          <w:spacing w:val="-1"/>
        </w:rPr>
        <w:t>DESCRIÇÃO ANALÍTICA: executar e supervisionar trabalhos topográficos e geodésicos; executar projetos dando o respectivo parecer; dirigir ou fiscalizar a construção de prédios e suas obras complementares; projetar, dirigir ou fiscalizar a construção de prédios e suas obras complementares; projetar, dirigir ou fiscalizar a construção de estradas, bem como, obras de captação e abastecimento de água, de drenagem e de irrigação destinada ao aproveitamento de arbitramento; estudar, projetar, dirigir e executar as instalações de forças motriz, mecânica, eletrônicas e outras que utilizem energia elétrica, bem como, de redes de distribuição elétrica; executar outras tarefas correlatas; Conduzir veículos oficiais no exercício de suas atividades externas, quando devidamente habilitado.</w:t>
      </w:r>
    </w:p>
    <w:p w14:paraId="21D6E7DE" w14:textId="4C89FEFF" w:rsidR="00AC487E" w:rsidRPr="002D522A" w:rsidRDefault="00AC487E" w:rsidP="00AC487E">
      <w:pPr>
        <w:spacing w:line="360" w:lineRule="auto"/>
        <w:ind w:firstLine="709"/>
        <w:jc w:val="both"/>
        <w:rPr>
          <w:rFonts w:ascii="Arial" w:hAnsi="Arial" w:cs="Arial"/>
          <w:bCs/>
          <w:spacing w:val="-1"/>
        </w:rPr>
      </w:pPr>
    </w:p>
    <w:p w14:paraId="136FDA89" w14:textId="77777777" w:rsidR="00AC487E" w:rsidRPr="002D522A" w:rsidRDefault="00AC487E" w:rsidP="00AC487E">
      <w:pPr>
        <w:spacing w:line="360" w:lineRule="auto"/>
        <w:ind w:firstLine="709"/>
        <w:jc w:val="both"/>
        <w:rPr>
          <w:rFonts w:ascii="Arial" w:hAnsi="Arial" w:cs="Arial"/>
          <w:bCs/>
          <w:spacing w:val="-1"/>
        </w:rPr>
      </w:pPr>
      <w:r w:rsidRPr="002D522A">
        <w:rPr>
          <w:rFonts w:ascii="Arial" w:hAnsi="Arial" w:cs="Arial"/>
          <w:bCs/>
          <w:spacing w:val="-1"/>
        </w:rPr>
        <w:t>CONDIÇÕES DE TRABALHO:</w:t>
      </w:r>
    </w:p>
    <w:p w14:paraId="451F79D5" w14:textId="77777777" w:rsidR="00AC487E" w:rsidRPr="002D522A" w:rsidRDefault="00AC487E" w:rsidP="00AC487E">
      <w:pPr>
        <w:spacing w:line="360" w:lineRule="auto"/>
        <w:ind w:firstLine="709"/>
        <w:jc w:val="both"/>
        <w:rPr>
          <w:rFonts w:ascii="Arial" w:hAnsi="Arial" w:cs="Arial"/>
          <w:bCs/>
          <w:spacing w:val="-1"/>
        </w:rPr>
      </w:pPr>
    </w:p>
    <w:p w14:paraId="6391C5D4" w14:textId="77777777" w:rsidR="00AC487E" w:rsidRPr="002D522A" w:rsidRDefault="00AC487E" w:rsidP="00AC487E">
      <w:pPr>
        <w:spacing w:line="360" w:lineRule="auto"/>
        <w:ind w:firstLine="709"/>
        <w:jc w:val="both"/>
        <w:rPr>
          <w:rFonts w:ascii="Arial" w:hAnsi="Arial" w:cs="Arial"/>
          <w:bCs/>
          <w:spacing w:val="-1"/>
        </w:rPr>
      </w:pPr>
      <w:r w:rsidRPr="002D522A">
        <w:rPr>
          <w:rFonts w:ascii="Arial" w:hAnsi="Arial" w:cs="Arial"/>
          <w:bCs/>
          <w:spacing w:val="-1"/>
        </w:rPr>
        <w:t>...</w:t>
      </w:r>
    </w:p>
    <w:p w14:paraId="6A5F53F8" w14:textId="77777777" w:rsidR="00AC487E" w:rsidRPr="002D522A" w:rsidRDefault="00AC487E" w:rsidP="00AC487E">
      <w:pPr>
        <w:spacing w:line="360" w:lineRule="auto"/>
        <w:ind w:firstLine="709"/>
        <w:jc w:val="both"/>
        <w:rPr>
          <w:rFonts w:ascii="Arial" w:hAnsi="Arial" w:cs="Arial"/>
          <w:bCs/>
          <w:spacing w:val="-1"/>
        </w:rPr>
      </w:pPr>
    </w:p>
    <w:p w14:paraId="662537E5" w14:textId="77777777" w:rsidR="00AC487E" w:rsidRPr="002D522A" w:rsidRDefault="00AC487E" w:rsidP="00AC487E">
      <w:pPr>
        <w:spacing w:line="360" w:lineRule="auto"/>
        <w:ind w:firstLine="709"/>
        <w:jc w:val="both"/>
        <w:rPr>
          <w:rFonts w:ascii="Arial" w:hAnsi="Arial" w:cs="Arial"/>
          <w:bCs/>
          <w:spacing w:val="-1"/>
        </w:rPr>
      </w:pPr>
      <w:r w:rsidRPr="002D522A">
        <w:rPr>
          <w:rFonts w:ascii="Arial" w:hAnsi="Arial" w:cs="Arial"/>
          <w:bCs/>
          <w:spacing w:val="-1"/>
        </w:rPr>
        <w:t>REQUISITOS PARA PROVIMENTO:</w:t>
      </w:r>
    </w:p>
    <w:p w14:paraId="3CDE2E20" w14:textId="77777777" w:rsidR="00AC487E" w:rsidRPr="002D522A" w:rsidRDefault="00AC487E" w:rsidP="00AC487E">
      <w:pPr>
        <w:spacing w:line="360" w:lineRule="auto"/>
        <w:ind w:firstLine="709"/>
        <w:jc w:val="both"/>
        <w:rPr>
          <w:rFonts w:ascii="Arial" w:hAnsi="Arial" w:cs="Arial"/>
          <w:bCs/>
          <w:spacing w:val="-1"/>
        </w:rPr>
      </w:pPr>
    </w:p>
    <w:p w14:paraId="65086430" w14:textId="3000FD59" w:rsidR="00AC487E" w:rsidRPr="002D522A" w:rsidRDefault="00AC487E" w:rsidP="00AC487E">
      <w:pPr>
        <w:spacing w:line="360" w:lineRule="auto"/>
        <w:ind w:firstLine="709"/>
        <w:jc w:val="both"/>
        <w:rPr>
          <w:rFonts w:ascii="Arial" w:hAnsi="Arial" w:cs="Arial"/>
          <w:bCs/>
          <w:spacing w:val="-1"/>
        </w:rPr>
      </w:pPr>
      <w:r w:rsidRPr="002D522A">
        <w:rPr>
          <w:rFonts w:ascii="Arial" w:hAnsi="Arial" w:cs="Arial"/>
          <w:bCs/>
          <w:spacing w:val="-1"/>
        </w:rPr>
        <w:t>...’’</w:t>
      </w:r>
    </w:p>
    <w:p w14:paraId="31040FA8" w14:textId="77777777" w:rsidR="00AC487E" w:rsidRPr="002D522A" w:rsidRDefault="00AC487E" w:rsidP="00AC487E">
      <w:pPr>
        <w:spacing w:line="360" w:lineRule="auto"/>
        <w:ind w:firstLine="709"/>
        <w:jc w:val="both"/>
        <w:rPr>
          <w:rFonts w:ascii="Arial" w:hAnsi="Arial" w:cs="Arial"/>
          <w:b/>
          <w:spacing w:val="-1"/>
        </w:rPr>
      </w:pPr>
    </w:p>
    <w:p w14:paraId="57AB0D18" w14:textId="3594C55F" w:rsidR="00DA0DEA" w:rsidRDefault="002D522A" w:rsidP="00DA0DEA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2"/>
          <w:szCs w:val="22"/>
        </w:rPr>
      </w:pPr>
      <w:r w:rsidRPr="002D522A">
        <w:rPr>
          <w:rFonts w:ascii="Arial" w:hAnsi="Arial" w:cs="Arial"/>
          <w:b/>
          <w:spacing w:val="-1"/>
          <w:sz w:val="22"/>
          <w:szCs w:val="22"/>
        </w:rPr>
        <w:t>Art. 3º</w:t>
      </w:r>
      <w:r>
        <w:rPr>
          <w:rFonts w:ascii="Arial" w:hAnsi="Arial" w:cs="Arial"/>
          <w:bCs/>
          <w:spacing w:val="-1"/>
          <w:sz w:val="22"/>
          <w:szCs w:val="22"/>
        </w:rPr>
        <w:t xml:space="preserve"> </w:t>
      </w:r>
      <w:r w:rsidR="00DA0DEA" w:rsidRPr="00DA0DEA">
        <w:rPr>
          <w:rFonts w:ascii="Arial" w:hAnsi="Arial" w:cs="Arial"/>
          <w:bCs/>
          <w:spacing w:val="-1"/>
          <w:sz w:val="22"/>
          <w:szCs w:val="22"/>
        </w:rPr>
        <w:t>Revoga-se disposições em contrário.</w:t>
      </w:r>
    </w:p>
    <w:p w14:paraId="2764AE52" w14:textId="77777777" w:rsidR="002D522A" w:rsidRPr="00DA0DEA" w:rsidRDefault="002D522A" w:rsidP="00DA0DEA">
      <w:pPr>
        <w:spacing w:line="360" w:lineRule="auto"/>
        <w:ind w:firstLine="709"/>
        <w:jc w:val="both"/>
        <w:rPr>
          <w:rFonts w:ascii="Arial" w:hAnsi="Arial" w:cs="Arial"/>
          <w:b/>
          <w:spacing w:val="-1"/>
          <w:sz w:val="22"/>
          <w:szCs w:val="22"/>
        </w:rPr>
      </w:pPr>
    </w:p>
    <w:p w14:paraId="727F840C" w14:textId="1408EDBA" w:rsidR="0021170C" w:rsidRPr="00DA0DEA" w:rsidRDefault="00DA0DEA" w:rsidP="00DA0DEA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2"/>
          <w:szCs w:val="22"/>
        </w:rPr>
      </w:pPr>
      <w:r w:rsidRPr="00DA0DEA">
        <w:rPr>
          <w:rFonts w:ascii="Arial" w:hAnsi="Arial" w:cs="Arial"/>
          <w:b/>
          <w:spacing w:val="-1"/>
          <w:sz w:val="22"/>
          <w:szCs w:val="22"/>
        </w:rPr>
        <w:t xml:space="preserve">Art. </w:t>
      </w:r>
      <w:r w:rsidR="002D522A">
        <w:rPr>
          <w:rFonts w:ascii="Arial" w:hAnsi="Arial" w:cs="Arial"/>
          <w:b/>
          <w:spacing w:val="-1"/>
          <w:sz w:val="22"/>
          <w:szCs w:val="22"/>
        </w:rPr>
        <w:t>4</w:t>
      </w:r>
      <w:r w:rsidRPr="00DA0DEA">
        <w:rPr>
          <w:rFonts w:ascii="Arial" w:hAnsi="Arial" w:cs="Arial"/>
          <w:b/>
          <w:spacing w:val="-1"/>
          <w:sz w:val="22"/>
          <w:szCs w:val="22"/>
        </w:rPr>
        <w:t xml:space="preserve">º </w:t>
      </w:r>
      <w:r w:rsidRPr="00DA0DEA">
        <w:rPr>
          <w:rFonts w:ascii="Arial" w:hAnsi="Arial" w:cs="Arial"/>
          <w:bCs/>
          <w:spacing w:val="-1"/>
          <w:sz w:val="22"/>
          <w:szCs w:val="22"/>
        </w:rPr>
        <w:t>Esta Lei entra em vigor na data de sua publicação.</w:t>
      </w:r>
    </w:p>
    <w:p w14:paraId="7F77680F" w14:textId="77777777" w:rsidR="00DA0DEA" w:rsidRDefault="00DA0DEA" w:rsidP="00DA0DE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511C971" w14:textId="57B2DBCF" w:rsidR="00DF660D" w:rsidRDefault="00593910" w:rsidP="00C6358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Gabinete do Prefeito Munic</w:t>
      </w:r>
      <w:r w:rsidR="009550A4">
        <w:rPr>
          <w:rFonts w:ascii="Arial" w:hAnsi="Arial" w:cs="Arial"/>
          <w:sz w:val="22"/>
          <w:szCs w:val="22"/>
        </w:rPr>
        <w:t>ipal, Dilermando de Aguiar, ao</w:t>
      </w:r>
      <w:r w:rsidR="00224513">
        <w:rPr>
          <w:rFonts w:ascii="Arial" w:hAnsi="Arial" w:cs="Arial"/>
          <w:sz w:val="22"/>
          <w:szCs w:val="22"/>
        </w:rPr>
        <w:t>s</w:t>
      </w:r>
      <w:r w:rsidR="009550A4">
        <w:rPr>
          <w:rFonts w:ascii="Arial" w:hAnsi="Arial" w:cs="Arial"/>
          <w:sz w:val="22"/>
          <w:szCs w:val="22"/>
        </w:rPr>
        <w:t xml:space="preserve"> </w:t>
      </w:r>
      <w:r w:rsidR="00224513">
        <w:rPr>
          <w:rFonts w:ascii="Arial" w:hAnsi="Arial" w:cs="Arial"/>
          <w:sz w:val="22"/>
          <w:szCs w:val="22"/>
        </w:rPr>
        <w:t>11</w:t>
      </w:r>
      <w:r w:rsidR="00D77B01" w:rsidRPr="00D5647F">
        <w:rPr>
          <w:rFonts w:ascii="Arial" w:hAnsi="Arial" w:cs="Arial"/>
          <w:sz w:val="22"/>
          <w:szCs w:val="22"/>
        </w:rPr>
        <w:t xml:space="preserve"> </w:t>
      </w:r>
      <w:r w:rsidRPr="00D5647F">
        <w:rPr>
          <w:rFonts w:ascii="Arial" w:hAnsi="Arial" w:cs="Arial"/>
          <w:sz w:val="22"/>
          <w:szCs w:val="22"/>
        </w:rPr>
        <w:t>(</w:t>
      </w:r>
      <w:r w:rsidR="00224513">
        <w:rPr>
          <w:rFonts w:ascii="Arial" w:hAnsi="Arial" w:cs="Arial"/>
          <w:sz w:val="22"/>
          <w:szCs w:val="22"/>
        </w:rPr>
        <w:t>onze</w:t>
      </w:r>
      <w:r w:rsidRPr="00D5647F">
        <w:rPr>
          <w:rFonts w:ascii="Arial" w:hAnsi="Arial" w:cs="Arial"/>
          <w:sz w:val="22"/>
          <w:szCs w:val="22"/>
        </w:rPr>
        <w:t>) dias d</w:t>
      </w:r>
      <w:r w:rsidR="009550A4" w:rsidRPr="00D5647F">
        <w:rPr>
          <w:rFonts w:ascii="Arial" w:hAnsi="Arial" w:cs="Arial"/>
          <w:sz w:val="22"/>
          <w:szCs w:val="22"/>
        </w:rPr>
        <w:t xml:space="preserve">o mês de </w:t>
      </w:r>
      <w:r w:rsidR="00224513">
        <w:rPr>
          <w:rFonts w:ascii="Arial" w:hAnsi="Arial" w:cs="Arial"/>
          <w:sz w:val="22"/>
          <w:szCs w:val="22"/>
        </w:rPr>
        <w:t>nov</w:t>
      </w:r>
      <w:r w:rsidR="00D5647F">
        <w:rPr>
          <w:rFonts w:ascii="Arial" w:hAnsi="Arial" w:cs="Arial"/>
          <w:sz w:val="22"/>
          <w:szCs w:val="22"/>
        </w:rPr>
        <w:t>embro</w:t>
      </w:r>
      <w:r w:rsidR="009550A4">
        <w:rPr>
          <w:rFonts w:ascii="Arial" w:hAnsi="Arial" w:cs="Arial"/>
          <w:sz w:val="22"/>
          <w:szCs w:val="22"/>
        </w:rPr>
        <w:t xml:space="preserve"> do ano de 2025</w:t>
      </w:r>
      <w:r>
        <w:rPr>
          <w:rFonts w:ascii="Arial" w:hAnsi="Arial" w:cs="Arial"/>
          <w:sz w:val="22"/>
          <w:szCs w:val="22"/>
        </w:rPr>
        <w:t>.</w:t>
      </w:r>
    </w:p>
    <w:p w14:paraId="5669D48F" w14:textId="5422F229" w:rsidR="00DF660D" w:rsidRDefault="00DF660D" w:rsidP="00914BD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EBCD0A" w14:textId="77777777" w:rsidR="00914BDE" w:rsidRDefault="00914BDE" w:rsidP="00914BD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63BFAF" w14:textId="77777777" w:rsidR="003C35DD" w:rsidRPr="0090113D" w:rsidRDefault="003C35DD" w:rsidP="00DA0DEA">
      <w:pPr>
        <w:pStyle w:val="Default"/>
        <w:ind w:right="5527"/>
        <w:jc w:val="both"/>
        <w:rPr>
          <w:rFonts w:ascii="Arial" w:hAnsi="Arial" w:cs="Arial"/>
          <w:sz w:val="20"/>
          <w:szCs w:val="20"/>
        </w:rPr>
      </w:pPr>
      <w:r w:rsidRPr="0090113D">
        <w:rPr>
          <w:rFonts w:ascii="Arial" w:hAnsi="Arial" w:cs="Arial"/>
          <w:sz w:val="20"/>
          <w:szCs w:val="20"/>
        </w:rPr>
        <w:t>Danésio Teixeira de Medeiros</w:t>
      </w:r>
    </w:p>
    <w:p w14:paraId="45BD4BDB" w14:textId="77777777" w:rsidR="003C35DD" w:rsidRPr="0090113D" w:rsidRDefault="003C35DD" w:rsidP="00DA0DEA">
      <w:pPr>
        <w:pStyle w:val="Default"/>
        <w:ind w:right="5527"/>
        <w:jc w:val="both"/>
        <w:rPr>
          <w:rFonts w:ascii="Arial" w:hAnsi="Arial" w:cs="Arial"/>
          <w:sz w:val="20"/>
          <w:szCs w:val="20"/>
        </w:rPr>
      </w:pPr>
      <w:r w:rsidRPr="0090113D">
        <w:rPr>
          <w:rFonts w:ascii="Arial" w:hAnsi="Arial" w:cs="Arial"/>
          <w:sz w:val="20"/>
          <w:szCs w:val="20"/>
        </w:rPr>
        <w:t>Secretário de Administração, Fazenda, Desenvolvimento e Planejamento</w:t>
      </w:r>
    </w:p>
    <w:p w14:paraId="1EDAB129" w14:textId="7EE62B52" w:rsidR="00DA0DEA" w:rsidRDefault="00DA0DEA" w:rsidP="00914BD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8E24F7" w14:textId="77777777" w:rsidR="00DA0DEA" w:rsidRDefault="00DA0DEA" w:rsidP="00914BD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F701AF" w14:textId="77777777" w:rsidR="00DF660D" w:rsidRDefault="00DF660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Jorge Alberto Pereira Saidelles</w:t>
      </w:r>
    </w:p>
    <w:p w14:paraId="4D7EED8E" w14:textId="0A73F414" w:rsidR="001B4A2D" w:rsidRDefault="00593910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14C25FA8" w14:textId="5C804D57" w:rsidR="0039671A" w:rsidRDefault="0039671A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4123DC5F" w14:textId="17C9F338" w:rsidR="002D522A" w:rsidRDefault="002D522A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3984627E" w14:textId="26C349A0" w:rsidR="002D522A" w:rsidRDefault="002D522A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2CEC4E67" w14:textId="00887FA4" w:rsidR="002D522A" w:rsidRDefault="002D522A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0F956F3A" w14:textId="72D8C3D5" w:rsidR="002D522A" w:rsidRDefault="002D522A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00DDBDD4" w14:textId="55C8180D" w:rsidR="002D522A" w:rsidRDefault="002D522A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784F80BD" w14:textId="1D0ACC0C" w:rsidR="002D522A" w:rsidRDefault="002D522A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4242A5BA" w14:textId="11DCA159" w:rsidR="002D522A" w:rsidRDefault="002D522A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58267F77" w14:textId="57F4D18B" w:rsidR="002D522A" w:rsidRDefault="002D522A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6617AF1D" w14:textId="35A5E1C6" w:rsidR="002D522A" w:rsidRDefault="002D522A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37D33488" w14:textId="3C9329D0" w:rsidR="002D522A" w:rsidRDefault="002D522A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74B7D352" w14:textId="4B32EAEC" w:rsidR="002D522A" w:rsidRDefault="002D522A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7B6B3C91" w14:textId="5BFF88E6" w:rsidR="002D522A" w:rsidRDefault="002D522A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7533D411" w14:textId="605B7B52" w:rsidR="002D522A" w:rsidRDefault="002D522A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3096EF67" w14:textId="296B0A80" w:rsidR="002D522A" w:rsidRDefault="002D522A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0A7EA04D" w14:textId="36D86E9C" w:rsidR="002D522A" w:rsidRDefault="002D522A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281818D6" w14:textId="3F7D8C21" w:rsidR="002D522A" w:rsidRDefault="002D522A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4E75A547" w14:textId="12528616" w:rsidR="002D522A" w:rsidRDefault="002D522A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02EEC60C" w14:textId="1D307BD9" w:rsidR="002D522A" w:rsidRDefault="002D522A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680C043B" w14:textId="300B3875" w:rsidR="002D522A" w:rsidRDefault="002D522A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39819EFF" w14:textId="3CBD62D8" w:rsidR="002D522A" w:rsidRDefault="002D522A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4885D9E0" w14:textId="5204454F" w:rsidR="002D522A" w:rsidRDefault="002D522A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08E3C6DD" w14:textId="2550B3A0" w:rsidR="002D522A" w:rsidRDefault="002D522A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2407C277" w14:textId="58BC11B1" w:rsidR="002D522A" w:rsidRDefault="002D522A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41FF9190" w14:textId="77777777" w:rsidR="002D522A" w:rsidRDefault="002D522A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259A8B44" w14:textId="0F022741" w:rsidR="00DF660D" w:rsidRPr="0090113D" w:rsidRDefault="00593910" w:rsidP="00E60FDA">
      <w:pPr>
        <w:pStyle w:val="NormalWeb"/>
        <w:spacing w:before="28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0113D">
        <w:rPr>
          <w:rFonts w:ascii="Arial" w:hAnsi="Arial" w:cs="Arial"/>
          <w:b/>
          <w:sz w:val="22"/>
          <w:szCs w:val="22"/>
        </w:rPr>
        <w:t>Mensagem Justificativa ao Projeto de Lei Municipal n</w:t>
      </w:r>
      <w:r w:rsidRPr="0090113D">
        <w:rPr>
          <w:rFonts w:ascii="Arial" w:hAnsi="Arial" w:cs="Arial"/>
          <w:b/>
          <w:strike/>
          <w:sz w:val="22"/>
          <w:szCs w:val="22"/>
        </w:rPr>
        <w:t>º</w:t>
      </w:r>
      <w:r w:rsidRPr="0090113D">
        <w:rPr>
          <w:rFonts w:ascii="Arial" w:hAnsi="Arial" w:cs="Arial"/>
          <w:b/>
          <w:sz w:val="22"/>
          <w:szCs w:val="22"/>
        </w:rPr>
        <w:t xml:space="preserve"> </w:t>
      </w:r>
      <w:r w:rsidR="009550A4" w:rsidRPr="00A963F3">
        <w:rPr>
          <w:rFonts w:ascii="Arial" w:hAnsi="Arial" w:cs="Arial"/>
          <w:b/>
          <w:sz w:val="22"/>
          <w:szCs w:val="22"/>
        </w:rPr>
        <w:t>0</w:t>
      </w:r>
      <w:r w:rsidR="00224513">
        <w:rPr>
          <w:rFonts w:ascii="Arial" w:hAnsi="Arial" w:cs="Arial"/>
          <w:b/>
          <w:sz w:val="22"/>
          <w:szCs w:val="22"/>
        </w:rPr>
        <w:t>78</w:t>
      </w:r>
      <w:r w:rsidR="00127677">
        <w:rPr>
          <w:rFonts w:ascii="Arial" w:hAnsi="Arial" w:cs="Arial"/>
          <w:b/>
          <w:sz w:val="22"/>
          <w:szCs w:val="22"/>
        </w:rPr>
        <w:t xml:space="preserve"> </w:t>
      </w:r>
      <w:r w:rsidRPr="00A963F3">
        <w:rPr>
          <w:rFonts w:ascii="Arial" w:hAnsi="Arial" w:cs="Arial"/>
          <w:b/>
          <w:sz w:val="22"/>
          <w:szCs w:val="22"/>
        </w:rPr>
        <w:t xml:space="preserve">de </w:t>
      </w:r>
      <w:r w:rsidR="00224513">
        <w:rPr>
          <w:rFonts w:ascii="Arial" w:hAnsi="Arial" w:cs="Arial"/>
          <w:b/>
          <w:sz w:val="22"/>
          <w:szCs w:val="22"/>
        </w:rPr>
        <w:t>11</w:t>
      </w:r>
      <w:r w:rsidRPr="00A963F3">
        <w:rPr>
          <w:rFonts w:ascii="Arial" w:hAnsi="Arial" w:cs="Arial"/>
          <w:b/>
          <w:sz w:val="22"/>
          <w:szCs w:val="22"/>
        </w:rPr>
        <w:t xml:space="preserve"> de</w:t>
      </w:r>
      <w:r w:rsidR="00E60FDA" w:rsidRPr="00A963F3">
        <w:rPr>
          <w:rFonts w:ascii="Arial" w:hAnsi="Arial" w:cs="Arial"/>
          <w:b/>
          <w:sz w:val="22"/>
          <w:szCs w:val="22"/>
        </w:rPr>
        <w:t xml:space="preserve"> </w:t>
      </w:r>
      <w:r w:rsidR="00224513">
        <w:rPr>
          <w:rFonts w:ascii="Arial" w:hAnsi="Arial" w:cs="Arial"/>
          <w:b/>
          <w:sz w:val="22"/>
          <w:szCs w:val="22"/>
        </w:rPr>
        <w:t>nov</w:t>
      </w:r>
      <w:r w:rsidR="00A963F3" w:rsidRPr="00A963F3">
        <w:rPr>
          <w:rFonts w:ascii="Arial" w:hAnsi="Arial" w:cs="Arial"/>
          <w:b/>
          <w:sz w:val="22"/>
          <w:szCs w:val="22"/>
        </w:rPr>
        <w:t>embr</w:t>
      </w:r>
      <w:r w:rsidR="00E60FDA" w:rsidRPr="00A963F3">
        <w:rPr>
          <w:rFonts w:ascii="Arial" w:hAnsi="Arial" w:cs="Arial"/>
          <w:b/>
          <w:sz w:val="22"/>
          <w:szCs w:val="22"/>
        </w:rPr>
        <w:t>o</w:t>
      </w:r>
      <w:r w:rsidR="009550A4" w:rsidRPr="00A963F3">
        <w:rPr>
          <w:rFonts w:ascii="Arial" w:hAnsi="Arial" w:cs="Arial"/>
          <w:b/>
          <w:sz w:val="22"/>
          <w:szCs w:val="22"/>
        </w:rPr>
        <w:t xml:space="preserve"> de 2025</w:t>
      </w:r>
      <w:r w:rsidRPr="00A963F3">
        <w:rPr>
          <w:rFonts w:ascii="Arial" w:hAnsi="Arial" w:cs="Arial"/>
          <w:b/>
          <w:sz w:val="22"/>
          <w:szCs w:val="22"/>
        </w:rPr>
        <w:t>.</w:t>
      </w:r>
    </w:p>
    <w:p w14:paraId="34DD84D3" w14:textId="77777777" w:rsidR="00DF660D" w:rsidRDefault="00DF66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80FCCB" w14:textId="7E5A7D61" w:rsidR="0021170C" w:rsidRDefault="0021170C" w:rsidP="00217EA9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1170C">
        <w:rPr>
          <w:rFonts w:ascii="Arial" w:hAnsi="Arial" w:cs="Arial"/>
          <w:sz w:val="22"/>
          <w:szCs w:val="22"/>
        </w:rPr>
        <w:t>Senhor Presidente, Senhores(as) Vereadores(as),</w:t>
      </w:r>
    </w:p>
    <w:p w14:paraId="20032B3A" w14:textId="77777777" w:rsidR="0021170C" w:rsidRPr="0021170C" w:rsidRDefault="0021170C" w:rsidP="00217EA9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267D970" w14:textId="77777777" w:rsidR="00CD2175" w:rsidRPr="00CD2175" w:rsidRDefault="00CD2175" w:rsidP="00CD2175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D2175">
        <w:rPr>
          <w:rFonts w:ascii="Arial" w:hAnsi="Arial" w:cs="Arial"/>
          <w:sz w:val="22"/>
          <w:szCs w:val="22"/>
        </w:rPr>
        <w:t>O presente Projeto de Lei tem por finalidade acrescentar uma unidade na quantidade de gratificações previstas na legislação municipal, a fim de contemplar especificamente o cargo de Motorista da Secretaria Municipal de Saúde.</w:t>
      </w:r>
    </w:p>
    <w:p w14:paraId="650D4B64" w14:textId="77777777" w:rsidR="00CD2175" w:rsidRPr="00CD2175" w:rsidRDefault="00CD2175" w:rsidP="00CD2175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D2175">
        <w:rPr>
          <w:rFonts w:ascii="Arial" w:hAnsi="Arial" w:cs="Arial"/>
          <w:sz w:val="22"/>
          <w:szCs w:val="22"/>
        </w:rPr>
        <w:t>A proposta se justifica porque atualmente há motorista desempenhando jornada extraordinária de forma contínua, recebendo apenas horas extras, sem usufruir da gratificação que é concedida a outros servidores que exercem funções de igual relevância.</w:t>
      </w:r>
    </w:p>
    <w:p w14:paraId="4A1233E4" w14:textId="77777777" w:rsidR="00CD2175" w:rsidRPr="00CD2175" w:rsidRDefault="00CD2175" w:rsidP="00CD2175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D2175">
        <w:rPr>
          <w:rFonts w:ascii="Arial" w:hAnsi="Arial" w:cs="Arial"/>
          <w:sz w:val="22"/>
          <w:szCs w:val="22"/>
        </w:rPr>
        <w:t>O reconhecimento da importância dessa função é medida de valorização profissional e de justiça funcional, considerando que o motorista da Saúde exerce papel essencial no transporte de pacientes, equipes e insumos, sobretudo nos atendimentos de urgência e nos deslocamentos a centros de referência. A ausência da gratificação gera discrepância funcional, não refletindo a responsabilidade e o comprometimento exigidos pelo cargo.</w:t>
      </w:r>
    </w:p>
    <w:p w14:paraId="375D8646" w14:textId="77777777" w:rsidR="00CD2175" w:rsidRPr="00CD2175" w:rsidRDefault="00CD2175" w:rsidP="00CD2175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D2175">
        <w:rPr>
          <w:rFonts w:ascii="Arial" w:hAnsi="Arial" w:cs="Arial"/>
          <w:sz w:val="22"/>
          <w:szCs w:val="22"/>
        </w:rPr>
        <w:t>Destaca-se que a medida não representa aumento indiscriminado de despesas, mas apenas corrige uma situação pontual, assegurando isonomia, eficiência administrativa e adequação remuneratória em conformidade com o interesse público.</w:t>
      </w:r>
    </w:p>
    <w:p w14:paraId="19F4FA1B" w14:textId="77777777" w:rsidR="00CD2175" w:rsidRPr="00CD2175" w:rsidRDefault="00CD2175" w:rsidP="00CD2175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D2175">
        <w:rPr>
          <w:rFonts w:ascii="Arial" w:hAnsi="Arial" w:cs="Arial"/>
          <w:sz w:val="22"/>
          <w:szCs w:val="22"/>
        </w:rPr>
        <w:t>Além disso, a proposta inclui a atualização das atribuições do cargo de Agente de Fiscalização, adequando-as às demandas atuais da Administração Municipal, especialmente quanto à descentralização da fiscalização e arrecadação do Imposto sobre a Propriedade Territorial Rural – ITR, conforme a Lei Federal nº 11.250/2005 e o Decreto nº 6.433/2008, que autorizam a celebração de convênios entre Municípios e a União.</w:t>
      </w:r>
    </w:p>
    <w:p w14:paraId="662BAD01" w14:textId="77777777" w:rsidR="00CD2175" w:rsidRPr="00CD2175" w:rsidRDefault="00CD2175" w:rsidP="00CD2175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D2175">
        <w:rPr>
          <w:rFonts w:ascii="Arial" w:hAnsi="Arial" w:cs="Arial"/>
          <w:sz w:val="22"/>
          <w:szCs w:val="22"/>
        </w:rPr>
        <w:t>A atualização também prevê a integração com o Sistema Nacional de Cadastro Rural – SNCR/INCRA, fortalecendo o controle territorial e a base cadastral tributária. As alterações propostas mantêm a coerência com a natureza fiscal e ambiental do cargo, sem modificar o nível de escolaridade, apenas detalhando e atualizando as competências já exercidas pelos servidores.</w:t>
      </w:r>
    </w:p>
    <w:p w14:paraId="3498FF58" w14:textId="77777777" w:rsidR="00CD2175" w:rsidRPr="00CD2175" w:rsidRDefault="00CD2175" w:rsidP="00CD2175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D2175">
        <w:rPr>
          <w:rFonts w:ascii="Arial" w:hAnsi="Arial" w:cs="Arial"/>
          <w:sz w:val="22"/>
          <w:szCs w:val="22"/>
        </w:rPr>
        <w:t>Por fim, propõe-se a inclusão da autorização para que o cargo de Engenheiro Civil possa conduzir veículos oficiais, medida necessária diante das constantes demandas externas de acompanhamento e fiscalização de obras e projetos, assegurando maior celeridade e eficiência às ações da Secretaria de Obras.</w:t>
      </w:r>
    </w:p>
    <w:p w14:paraId="6C888FBC" w14:textId="77777777" w:rsidR="00CD2175" w:rsidRPr="00CD2175" w:rsidRDefault="00CD2175" w:rsidP="00CD2175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D2175">
        <w:rPr>
          <w:rFonts w:ascii="Arial" w:hAnsi="Arial" w:cs="Arial"/>
          <w:sz w:val="22"/>
          <w:szCs w:val="22"/>
        </w:rPr>
        <w:t>Diante do exposto, submetemos a presente proposição à apreciação dos nobres Vereadores, certos de sua relevância para o aprimoramento da gestão pública municipal, a valorização dos servidores e a melhoria da prestação dos serviços à população.</w:t>
      </w:r>
    </w:p>
    <w:p w14:paraId="594C1B91" w14:textId="620F0460" w:rsidR="005C0E0D" w:rsidRDefault="005C0E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27BB80" w14:textId="77777777" w:rsidR="00A963F3" w:rsidRDefault="00A963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0A8280" w14:textId="77777777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>rge Alberto Pereira Saidelles</w:t>
      </w:r>
    </w:p>
    <w:p w14:paraId="3D8D5EDE" w14:textId="64AAD475" w:rsidR="00DF660D" w:rsidRPr="009138F7" w:rsidRDefault="00593910" w:rsidP="009138F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sectPr w:rsidR="00DF660D" w:rsidRPr="009138F7">
      <w:headerReference w:type="default" r:id="rId11"/>
      <w:footerReference w:type="default" r:id="rId12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47515" w14:textId="77777777" w:rsidR="009A5EAA" w:rsidRDefault="009A5EAA">
      <w:r>
        <w:separator/>
      </w:r>
    </w:p>
  </w:endnote>
  <w:endnote w:type="continuationSeparator" w:id="0">
    <w:p w14:paraId="08C76C4F" w14:textId="77777777" w:rsidR="009A5EAA" w:rsidRDefault="009A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77777777" w:rsidR="00DF660D" w:rsidRDefault="00593910">
          <w:pPr>
            <w:pStyle w:val="Rodap"/>
            <w:widowControl w:val="0"/>
            <w:jc w:val="center"/>
          </w:pPr>
          <w:r>
            <w:t>“Doe órgãos, Doe Sangue: Salve Vidas”.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67F89" w14:textId="77777777" w:rsidR="009A5EAA" w:rsidRDefault="009A5EAA">
      <w:r>
        <w:separator/>
      </w:r>
    </w:p>
  </w:footnote>
  <w:footnote w:type="continuationSeparator" w:id="0">
    <w:p w14:paraId="43D9A4CB" w14:textId="77777777" w:rsidR="009A5EAA" w:rsidRDefault="009A5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2022" w14:textId="67980BF2" w:rsidR="00DF660D" w:rsidRDefault="003C35DD">
    <w:pPr>
      <w:pStyle w:val="Cabealho"/>
      <w:jc w:val="center"/>
      <w:rPr>
        <w:b/>
        <w:sz w:val="18"/>
        <w:szCs w:val="18"/>
      </w:rPr>
    </w:pPr>
    <w:r w:rsidRPr="003C35DD">
      <w:rPr>
        <w:noProof/>
      </w:rPr>
      <w:drawing>
        <wp:inline distT="0" distB="0" distL="0" distR="0" wp14:anchorId="27589EB6" wp14:editId="5799312D">
          <wp:extent cx="5850255" cy="105854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049A4"/>
    <w:multiLevelType w:val="multilevel"/>
    <w:tmpl w:val="DBF0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05D56"/>
    <w:multiLevelType w:val="hybridMultilevel"/>
    <w:tmpl w:val="F3603CE4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1BFA7C56"/>
    <w:multiLevelType w:val="multilevel"/>
    <w:tmpl w:val="7FBC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8C11DE"/>
    <w:multiLevelType w:val="multilevel"/>
    <w:tmpl w:val="4C2C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4862"/>
    <w:rsid w:val="000E02BA"/>
    <w:rsid w:val="00122311"/>
    <w:rsid w:val="00127677"/>
    <w:rsid w:val="001B4A2D"/>
    <w:rsid w:val="00210C28"/>
    <w:rsid w:val="0021170C"/>
    <w:rsid w:val="00217EA9"/>
    <w:rsid w:val="00224513"/>
    <w:rsid w:val="00250500"/>
    <w:rsid w:val="002A490D"/>
    <w:rsid w:val="002D0D65"/>
    <w:rsid w:val="002D522A"/>
    <w:rsid w:val="00383B22"/>
    <w:rsid w:val="0039671A"/>
    <w:rsid w:val="003B75EF"/>
    <w:rsid w:val="003C35DD"/>
    <w:rsid w:val="003F524C"/>
    <w:rsid w:val="00404604"/>
    <w:rsid w:val="00411F98"/>
    <w:rsid w:val="004260B6"/>
    <w:rsid w:val="00437E87"/>
    <w:rsid w:val="004666E7"/>
    <w:rsid w:val="004F40B8"/>
    <w:rsid w:val="004F464B"/>
    <w:rsid w:val="00505522"/>
    <w:rsid w:val="00527167"/>
    <w:rsid w:val="00542F85"/>
    <w:rsid w:val="00565059"/>
    <w:rsid w:val="00570A9E"/>
    <w:rsid w:val="00593910"/>
    <w:rsid w:val="005B0B4C"/>
    <w:rsid w:val="005C0E0D"/>
    <w:rsid w:val="005F277C"/>
    <w:rsid w:val="0065418C"/>
    <w:rsid w:val="006F30C6"/>
    <w:rsid w:val="00701527"/>
    <w:rsid w:val="00712CFE"/>
    <w:rsid w:val="00721AF1"/>
    <w:rsid w:val="0073071E"/>
    <w:rsid w:val="00730992"/>
    <w:rsid w:val="0075099D"/>
    <w:rsid w:val="00755CD3"/>
    <w:rsid w:val="0077510E"/>
    <w:rsid w:val="007B7884"/>
    <w:rsid w:val="007C6292"/>
    <w:rsid w:val="007C73F1"/>
    <w:rsid w:val="007E6FEA"/>
    <w:rsid w:val="00841E02"/>
    <w:rsid w:val="008666D3"/>
    <w:rsid w:val="00873C64"/>
    <w:rsid w:val="00883821"/>
    <w:rsid w:val="00895386"/>
    <w:rsid w:val="008E0DBC"/>
    <w:rsid w:val="0090113D"/>
    <w:rsid w:val="009138F7"/>
    <w:rsid w:val="00914BDE"/>
    <w:rsid w:val="00916AD3"/>
    <w:rsid w:val="00931E04"/>
    <w:rsid w:val="009550A4"/>
    <w:rsid w:val="009657A1"/>
    <w:rsid w:val="009813DB"/>
    <w:rsid w:val="00985A15"/>
    <w:rsid w:val="00991BC1"/>
    <w:rsid w:val="009A5EAA"/>
    <w:rsid w:val="009C7A6C"/>
    <w:rsid w:val="009F5B6A"/>
    <w:rsid w:val="00A619CB"/>
    <w:rsid w:val="00A634DA"/>
    <w:rsid w:val="00A67522"/>
    <w:rsid w:val="00A963F3"/>
    <w:rsid w:val="00AB16F6"/>
    <w:rsid w:val="00AC487E"/>
    <w:rsid w:val="00AF55B6"/>
    <w:rsid w:val="00B6394B"/>
    <w:rsid w:val="00B70DB9"/>
    <w:rsid w:val="00B8132B"/>
    <w:rsid w:val="00B94B38"/>
    <w:rsid w:val="00BD21A3"/>
    <w:rsid w:val="00C63586"/>
    <w:rsid w:val="00C67D7B"/>
    <w:rsid w:val="00C702DF"/>
    <w:rsid w:val="00C83381"/>
    <w:rsid w:val="00CC733D"/>
    <w:rsid w:val="00CD2175"/>
    <w:rsid w:val="00CD219B"/>
    <w:rsid w:val="00CE2CB6"/>
    <w:rsid w:val="00CE5D3C"/>
    <w:rsid w:val="00D011AA"/>
    <w:rsid w:val="00D23A04"/>
    <w:rsid w:val="00D43C8E"/>
    <w:rsid w:val="00D5647F"/>
    <w:rsid w:val="00D77B01"/>
    <w:rsid w:val="00DA0DEA"/>
    <w:rsid w:val="00DE4CE9"/>
    <w:rsid w:val="00DF660D"/>
    <w:rsid w:val="00DF7627"/>
    <w:rsid w:val="00E02211"/>
    <w:rsid w:val="00E04696"/>
    <w:rsid w:val="00E10D2D"/>
    <w:rsid w:val="00E26EBC"/>
    <w:rsid w:val="00E530BA"/>
    <w:rsid w:val="00E60FDA"/>
    <w:rsid w:val="00EB4119"/>
    <w:rsid w:val="00EE12FD"/>
    <w:rsid w:val="00EE1753"/>
    <w:rsid w:val="00EF6F5C"/>
    <w:rsid w:val="00F00838"/>
    <w:rsid w:val="00F30C92"/>
    <w:rsid w:val="00F4588D"/>
    <w:rsid w:val="00F64DD0"/>
    <w:rsid w:val="00FC3408"/>
    <w:rsid w:val="00FD0611"/>
    <w:rsid w:val="00FE6A4E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509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0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/rs/d/dilermando-de-aguiar/lei-ordinaria/2010/54/540/lei-ordinaria-n-540-2010-dispoe-sobre-o-plano-de-carreira-dos-funcionarios-publicos-efetivos-do-poder-executivo-e-da-outras-providenci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eismunicipais.com.br/a/rs/d/dilermando-de-aguiar/lei-ordinaria/2010/54/540/lei-ordinaria-n-540-2010-dispoe-sobre-o-plano-de-carreira-dos-funcionarios-publicos-efetivos-do-poder-executivo-e-da-outras-providenci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ismunicipais.com.br/a/rs/d/dilermando-de-aguiar/lei-ordinaria/2022/96/965/lei-ordinaria-n-965-2022-altera-o-paragrafo-3%C2%BA-e-6%C2%BA-acrescenta-os-incisos-x-e-xi-e-paragrafos-9%C2%BA-ao-16%C2%BA-no-art-18-da-lei-municipal-n%C2%BA-540-de-1%C2%BA-de-setembro-de-2010-e-da-outras-providencia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1187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7</cp:revision>
  <cp:lastPrinted>2025-08-19T11:59:00Z</cp:lastPrinted>
  <dcterms:created xsi:type="dcterms:W3CDTF">2025-09-30T14:56:00Z</dcterms:created>
  <dcterms:modified xsi:type="dcterms:W3CDTF">2025-11-10T18:33:00Z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1948811737</vt:i4>
  </property>
</Properties>
</file>