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4D835" w14:textId="77777777" w:rsidR="004B4C21" w:rsidRPr="00B062CE" w:rsidRDefault="004B4C21" w:rsidP="004B4C21">
      <w:pPr>
        <w:tabs>
          <w:tab w:val="left" w:pos="4253"/>
        </w:tabs>
        <w:spacing w:line="360" w:lineRule="auto"/>
        <w:ind w:right="-284"/>
        <w:jc w:val="center"/>
        <w:rPr>
          <w:rFonts w:ascii="Arial" w:eastAsia="Calibri" w:hAnsi="Arial" w:cs="Arial"/>
        </w:rPr>
      </w:pPr>
    </w:p>
    <w:p w14:paraId="155B24D6" w14:textId="0A029BDB" w:rsidR="004B4C21" w:rsidRPr="00032108" w:rsidRDefault="004B4C21" w:rsidP="004B4C21">
      <w:pPr>
        <w:spacing w:after="3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7198441"/>
      <w:r w:rsidRPr="00032108">
        <w:rPr>
          <w:rFonts w:ascii="Arial" w:hAnsi="Arial" w:cs="Arial"/>
          <w:b/>
          <w:bCs/>
          <w:sz w:val="24"/>
          <w:szCs w:val="24"/>
        </w:rPr>
        <w:t>PROJETO DE LEI N.º 00</w:t>
      </w:r>
      <w:r w:rsidR="00032108" w:rsidRPr="00032108">
        <w:rPr>
          <w:rFonts w:ascii="Arial" w:hAnsi="Arial" w:cs="Arial"/>
          <w:b/>
          <w:bCs/>
          <w:sz w:val="24"/>
          <w:szCs w:val="24"/>
        </w:rPr>
        <w:t>6</w:t>
      </w:r>
      <w:r w:rsidRPr="00032108">
        <w:rPr>
          <w:rFonts w:ascii="Arial" w:hAnsi="Arial" w:cs="Arial"/>
          <w:b/>
          <w:bCs/>
          <w:sz w:val="24"/>
          <w:szCs w:val="24"/>
        </w:rPr>
        <w:t xml:space="preserve"> DE 2</w:t>
      </w:r>
      <w:r w:rsidR="00032108" w:rsidRPr="00032108">
        <w:rPr>
          <w:rFonts w:ascii="Arial" w:hAnsi="Arial" w:cs="Arial"/>
          <w:b/>
          <w:bCs/>
          <w:sz w:val="24"/>
          <w:szCs w:val="24"/>
        </w:rPr>
        <w:t>0</w:t>
      </w:r>
      <w:r w:rsidRPr="00032108">
        <w:rPr>
          <w:rFonts w:ascii="Arial" w:hAnsi="Arial" w:cs="Arial"/>
          <w:b/>
          <w:bCs/>
          <w:sz w:val="24"/>
          <w:szCs w:val="24"/>
        </w:rPr>
        <w:t xml:space="preserve"> DE FEVEREIRO DE 202</w:t>
      </w:r>
      <w:r w:rsidR="00032108" w:rsidRPr="00032108">
        <w:rPr>
          <w:rFonts w:ascii="Arial" w:hAnsi="Arial" w:cs="Arial"/>
          <w:b/>
          <w:bCs/>
          <w:sz w:val="24"/>
          <w:szCs w:val="24"/>
        </w:rPr>
        <w:t>6</w:t>
      </w:r>
      <w:r w:rsidRPr="00032108">
        <w:rPr>
          <w:rFonts w:ascii="Arial" w:hAnsi="Arial" w:cs="Arial"/>
          <w:b/>
          <w:bCs/>
          <w:sz w:val="24"/>
          <w:szCs w:val="24"/>
        </w:rPr>
        <w:t>.</w:t>
      </w:r>
    </w:p>
    <w:p w14:paraId="64A0CFA0" w14:textId="77777777" w:rsidR="004B4C21" w:rsidRPr="004A3B26" w:rsidRDefault="004B4C21" w:rsidP="004B4C21">
      <w:pPr>
        <w:spacing w:after="360"/>
        <w:jc w:val="center"/>
        <w:rPr>
          <w:rFonts w:ascii="Arial" w:hAnsi="Arial" w:cs="Arial"/>
          <w:sz w:val="24"/>
          <w:szCs w:val="24"/>
        </w:rPr>
      </w:pPr>
    </w:p>
    <w:p w14:paraId="1E107FD7" w14:textId="2CA7675D" w:rsidR="004B4C21" w:rsidRPr="006D0CB0" w:rsidRDefault="004B4C21" w:rsidP="004B4C21">
      <w:pPr>
        <w:ind w:left="4248" w:firstLine="5"/>
        <w:jc w:val="both"/>
        <w:rPr>
          <w:rFonts w:ascii="Arial" w:eastAsia="Times New Roman" w:hAnsi="Arial" w:cs="Arial"/>
          <w:kern w:val="36"/>
          <w:lang w:val="pt-PT" w:eastAsia="pt-BR"/>
        </w:rPr>
      </w:pPr>
      <w:r w:rsidRPr="006D0CB0">
        <w:rPr>
          <w:rFonts w:ascii="Arial" w:hAnsi="Arial" w:cs="Arial"/>
          <w:bCs/>
          <w:spacing w:val="-1"/>
        </w:rPr>
        <w:t>Concede revisão geral anual aos vencimentos dos servidores municipais, aos proventos dos aposentados e pensionistas e aos agentes políticos do Município de Dilermando de Aguiar</w:t>
      </w:r>
      <w:r w:rsidR="006D0CB0" w:rsidRPr="006D0CB0">
        <w:rPr>
          <w:rFonts w:ascii="Arial" w:hAnsi="Arial" w:cs="Arial"/>
          <w:bCs/>
          <w:spacing w:val="-1"/>
        </w:rPr>
        <w:t>, e dá outras providências</w:t>
      </w:r>
      <w:r w:rsidRPr="006D0CB0">
        <w:rPr>
          <w:rFonts w:ascii="Arial" w:hAnsi="Arial" w:cs="Arial"/>
          <w:bCs/>
          <w:spacing w:val="-1"/>
        </w:rPr>
        <w:t>.</w:t>
      </w:r>
    </w:p>
    <w:p w14:paraId="7A051FBD" w14:textId="77777777" w:rsidR="004B4C21" w:rsidRPr="004A3B26" w:rsidRDefault="004B4C21" w:rsidP="004B4C21">
      <w:pPr>
        <w:ind w:left="4248" w:firstLine="5"/>
        <w:jc w:val="both"/>
        <w:rPr>
          <w:rFonts w:ascii="Arial" w:eastAsia="Times New Roman" w:hAnsi="Arial" w:cs="Arial"/>
          <w:kern w:val="36"/>
          <w:sz w:val="24"/>
          <w:szCs w:val="24"/>
          <w:lang w:val="pt-PT" w:eastAsia="pt-BR"/>
        </w:rPr>
      </w:pPr>
    </w:p>
    <w:bookmarkEnd w:id="0"/>
    <w:p w14:paraId="114C7391" w14:textId="5E00E0C8" w:rsidR="00A00891" w:rsidRDefault="00A00891" w:rsidP="00A00891">
      <w:pPr>
        <w:tabs>
          <w:tab w:val="left" w:pos="851"/>
          <w:tab w:val="left" w:pos="10348"/>
        </w:tabs>
        <w:spacing w:line="360" w:lineRule="auto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A00891">
        <w:rPr>
          <w:rFonts w:ascii="Arial" w:hAnsi="Arial" w:cs="Arial"/>
          <w:bCs/>
          <w:sz w:val="24"/>
          <w:szCs w:val="24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2BC478C" w14:textId="007EBB0D" w:rsidR="00A00891" w:rsidRPr="00A00891" w:rsidRDefault="00A00891" w:rsidP="00A00891">
      <w:pPr>
        <w:tabs>
          <w:tab w:val="left" w:pos="851"/>
          <w:tab w:val="left" w:pos="10348"/>
        </w:tabs>
        <w:spacing w:line="360" w:lineRule="auto"/>
        <w:ind w:right="-1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LEI</w:t>
      </w:r>
    </w:p>
    <w:p w14:paraId="79A0C6AD" w14:textId="77777777" w:rsidR="004B4C21" w:rsidRPr="004A3B26" w:rsidRDefault="004B4C21" w:rsidP="003A6602">
      <w:pPr>
        <w:tabs>
          <w:tab w:val="left" w:pos="851"/>
          <w:tab w:val="left" w:pos="10348"/>
        </w:tabs>
        <w:spacing w:line="360" w:lineRule="auto"/>
        <w:ind w:right="-1"/>
        <w:jc w:val="both"/>
        <w:rPr>
          <w:rFonts w:ascii="Arial" w:hAnsi="Arial" w:cs="Arial"/>
          <w:bCs/>
          <w:spacing w:val="-1"/>
          <w:sz w:val="24"/>
          <w:szCs w:val="24"/>
        </w:rPr>
      </w:pPr>
    </w:p>
    <w:p w14:paraId="27F2E53E" w14:textId="2E88FE1F" w:rsidR="004B4C21" w:rsidRPr="004A3B26" w:rsidRDefault="004B4C21" w:rsidP="0054247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00891">
        <w:rPr>
          <w:rFonts w:ascii="Arial" w:hAnsi="Arial" w:cs="Arial"/>
          <w:b/>
          <w:bCs/>
          <w:sz w:val="24"/>
          <w:szCs w:val="24"/>
        </w:rPr>
        <w:t>Art. 1º</w:t>
      </w:r>
      <w:r w:rsidRPr="004A3B26">
        <w:rPr>
          <w:rFonts w:ascii="Arial" w:hAnsi="Arial" w:cs="Arial"/>
          <w:sz w:val="24"/>
          <w:szCs w:val="24"/>
        </w:rPr>
        <w:t> A revisão geral anual de que trata o inciso X, parte final, do artigo 37 da Constituição Federal, será feita com aplicação do índice de 4,</w:t>
      </w:r>
      <w:r w:rsidR="00A00891">
        <w:rPr>
          <w:rFonts w:ascii="Arial" w:hAnsi="Arial" w:cs="Arial"/>
          <w:sz w:val="24"/>
          <w:szCs w:val="24"/>
        </w:rPr>
        <w:t>44</w:t>
      </w:r>
      <w:r w:rsidRPr="004A3B26">
        <w:rPr>
          <w:rFonts w:ascii="Arial" w:hAnsi="Arial" w:cs="Arial"/>
          <w:sz w:val="24"/>
          <w:szCs w:val="24"/>
        </w:rPr>
        <w:t xml:space="preserve"> % (quatro, virgula </w:t>
      </w:r>
      <w:r w:rsidR="00A00891">
        <w:rPr>
          <w:rFonts w:ascii="Arial" w:hAnsi="Arial" w:cs="Arial"/>
          <w:sz w:val="24"/>
          <w:szCs w:val="24"/>
        </w:rPr>
        <w:t>quarenta e quatro</w:t>
      </w:r>
      <w:r w:rsidRPr="004A3B26">
        <w:rPr>
          <w:rFonts w:ascii="Arial" w:hAnsi="Arial" w:cs="Arial"/>
          <w:sz w:val="24"/>
          <w:szCs w:val="24"/>
        </w:rPr>
        <w:t xml:space="preserve"> por cento), incidindo sobre os vencimentos básicos ou subsídios, dos servidores públicos dos poderes executivo e legislativo, pertencentes ao quadro permanente de cargos, ao quadro de cargos em comissão e funções gratificadas, magistério público municipal, servidores do quadro especial em extinção, contratos temporários e empregos públicos, bem como aos servidores inativos e pensionistas, cujos benefícios tenham sido concedidos com fundamento no direito à paridade entre vencimentos e proventos.</w:t>
      </w:r>
    </w:p>
    <w:p w14:paraId="2C5141E2" w14:textId="60F7C832" w:rsidR="004B4C21" w:rsidRDefault="00032108" w:rsidP="004B4C21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032108">
        <w:rPr>
          <w:rFonts w:ascii="Arial" w:hAnsi="Arial" w:cs="Arial"/>
          <w:b/>
          <w:bCs/>
          <w:color w:val="auto"/>
        </w:rPr>
        <w:t>§1º</w:t>
      </w:r>
      <w:r w:rsidR="004B4C21" w:rsidRPr="00032108">
        <w:rPr>
          <w:rFonts w:ascii="Arial" w:hAnsi="Arial" w:cs="Arial"/>
          <w:b/>
          <w:bCs/>
          <w:color w:val="auto"/>
        </w:rPr>
        <w:t>.</w:t>
      </w:r>
      <w:r w:rsidR="004B4C21" w:rsidRPr="004A3B26">
        <w:rPr>
          <w:rFonts w:ascii="Arial" w:hAnsi="Arial" w:cs="Arial"/>
          <w:color w:val="auto"/>
        </w:rPr>
        <w:t xml:space="preserve"> A revisão geral anual prevista no caput aplica-se também ao subsídio do Prefeito</w:t>
      </w:r>
      <w:r w:rsidR="00843684">
        <w:rPr>
          <w:rFonts w:ascii="Arial" w:hAnsi="Arial" w:cs="Arial"/>
          <w:color w:val="auto"/>
        </w:rPr>
        <w:t xml:space="preserve"> e Vice</w:t>
      </w:r>
      <w:r w:rsidR="004B4C21" w:rsidRPr="004A3B26">
        <w:rPr>
          <w:rFonts w:ascii="Arial" w:hAnsi="Arial" w:cs="Arial"/>
          <w:color w:val="auto"/>
        </w:rPr>
        <w:t>, dos Secretários Municipais e dos Vereadores.</w:t>
      </w:r>
    </w:p>
    <w:p w14:paraId="4E71EB94" w14:textId="67579589" w:rsidR="00032108" w:rsidRPr="004A3B26" w:rsidRDefault="00032108" w:rsidP="004B4C21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032108">
        <w:rPr>
          <w:rFonts w:ascii="Arial" w:hAnsi="Arial" w:cs="Arial"/>
          <w:b/>
          <w:bCs/>
          <w:color w:val="auto"/>
        </w:rPr>
        <w:lastRenderedPageBreak/>
        <w:t>§2º.</w:t>
      </w:r>
      <w:r>
        <w:rPr>
          <w:rFonts w:ascii="Arial" w:hAnsi="Arial" w:cs="Arial"/>
          <w:color w:val="auto"/>
        </w:rPr>
        <w:t xml:space="preserve"> </w:t>
      </w:r>
      <w:r w:rsidRPr="00032108">
        <w:rPr>
          <w:rFonts w:ascii="Arial" w:hAnsi="Arial" w:cs="Arial"/>
          <w:color w:val="auto"/>
        </w:rPr>
        <w:t xml:space="preserve">A revisão geral anual prevista no caput </w:t>
      </w:r>
      <w:r>
        <w:rPr>
          <w:rFonts w:ascii="Arial" w:hAnsi="Arial" w:cs="Arial"/>
          <w:color w:val="auto"/>
        </w:rPr>
        <w:t xml:space="preserve">não se aplica aos Agentes Comunitários de Saúde e Agentes de Combate à Endemias, considerando que seus </w:t>
      </w:r>
      <w:bookmarkStart w:id="1" w:name="_Hlk222495464"/>
      <w:r>
        <w:rPr>
          <w:rFonts w:ascii="Arial" w:hAnsi="Arial" w:cs="Arial"/>
          <w:color w:val="auto"/>
        </w:rPr>
        <w:t>ajustes são específicos da carreira</w:t>
      </w:r>
      <w:bookmarkEnd w:id="1"/>
      <w:r>
        <w:rPr>
          <w:rFonts w:ascii="Arial" w:hAnsi="Arial" w:cs="Arial"/>
          <w:color w:val="auto"/>
        </w:rPr>
        <w:t xml:space="preserve">. </w:t>
      </w:r>
    </w:p>
    <w:p w14:paraId="65944821" w14:textId="790849CA" w:rsidR="00843684" w:rsidRDefault="004B4C21" w:rsidP="004F2D98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bookmarkStart w:id="2" w:name="artigo_2"/>
      <w:r w:rsidRPr="00032108">
        <w:rPr>
          <w:rFonts w:ascii="Arial" w:hAnsi="Arial" w:cs="Arial"/>
          <w:b/>
          <w:bCs/>
          <w:color w:val="auto"/>
        </w:rPr>
        <w:t>Art. 2º</w:t>
      </w:r>
      <w:bookmarkEnd w:id="2"/>
      <w:r w:rsidR="00F9333D" w:rsidRPr="00F9333D">
        <w:rPr>
          <w:rFonts w:ascii="Arial" w:hAnsi="Arial" w:cs="Arial"/>
          <w:color w:val="auto"/>
        </w:rPr>
        <w:t xml:space="preserve"> Fica concedido aumento real aos servidores do magistério, pela aplicação do índice de 0,92% (zero vírgula noventa e dois por cento) sobre a vencimento dos professores municipais.</w:t>
      </w:r>
    </w:p>
    <w:p w14:paraId="3EDF7FCB" w14:textId="563947ED" w:rsidR="004F2D98" w:rsidRDefault="00C822A9" w:rsidP="004F2D98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C822A9">
        <w:rPr>
          <w:rFonts w:ascii="Arial" w:hAnsi="Arial" w:cs="Arial"/>
          <w:b/>
          <w:bCs/>
          <w:color w:val="auto"/>
        </w:rPr>
        <w:t>Art. 3º</w:t>
      </w:r>
      <w:r>
        <w:rPr>
          <w:rFonts w:ascii="Arial" w:hAnsi="Arial" w:cs="Arial"/>
          <w:color w:val="auto"/>
        </w:rPr>
        <w:t xml:space="preserve"> </w:t>
      </w:r>
      <w:r w:rsidR="004B4C21" w:rsidRPr="004A3B26">
        <w:rPr>
          <w:rFonts w:ascii="Arial" w:hAnsi="Arial" w:cs="Arial"/>
          <w:color w:val="auto"/>
        </w:rPr>
        <w:t xml:space="preserve">A revisão geral anual estabelecida </w:t>
      </w:r>
      <w:r>
        <w:rPr>
          <w:rFonts w:ascii="Arial" w:hAnsi="Arial" w:cs="Arial"/>
          <w:color w:val="auto"/>
        </w:rPr>
        <w:t>no caput do art. 1º desta</w:t>
      </w:r>
      <w:r w:rsidR="004B4C21" w:rsidRPr="004A3B26">
        <w:rPr>
          <w:rFonts w:ascii="Arial" w:hAnsi="Arial" w:cs="Arial"/>
          <w:color w:val="auto"/>
        </w:rPr>
        <w:t xml:space="preserve"> Lei correspondente ao período de fevereiro/202</w:t>
      </w:r>
      <w:r w:rsidR="00A00891">
        <w:rPr>
          <w:rFonts w:ascii="Arial" w:hAnsi="Arial" w:cs="Arial"/>
          <w:color w:val="auto"/>
        </w:rPr>
        <w:t>5</w:t>
      </w:r>
      <w:r w:rsidR="004B4C21" w:rsidRPr="004A3B26">
        <w:rPr>
          <w:rFonts w:ascii="Arial" w:hAnsi="Arial" w:cs="Arial"/>
          <w:color w:val="auto"/>
        </w:rPr>
        <w:t xml:space="preserve"> a janeiro/202</w:t>
      </w:r>
      <w:r w:rsidR="00A00891">
        <w:rPr>
          <w:rFonts w:ascii="Arial" w:hAnsi="Arial" w:cs="Arial"/>
          <w:color w:val="auto"/>
        </w:rPr>
        <w:t>6</w:t>
      </w:r>
      <w:r w:rsidR="004B4C21" w:rsidRPr="004A3B26">
        <w:rPr>
          <w:rFonts w:ascii="Arial" w:hAnsi="Arial" w:cs="Arial"/>
          <w:color w:val="auto"/>
        </w:rPr>
        <w:t>.</w:t>
      </w:r>
      <w:bookmarkStart w:id="3" w:name="artigo_3"/>
    </w:p>
    <w:p w14:paraId="2F95B053" w14:textId="13A4BE4E" w:rsidR="004B4C21" w:rsidRPr="004A3B26" w:rsidRDefault="004B4C21" w:rsidP="004F2D98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032108">
        <w:rPr>
          <w:rFonts w:ascii="Arial" w:hAnsi="Arial" w:cs="Arial"/>
          <w:b/>
          <w:bCs/>
          <w:color w:val="auto"/>
        </w:rPr>
        <w:t xml:space="preserve">Art. </w:t>
      </w:r>
      <w:r w:rsidR="00C822A9">
        <w:rPr>
          <w:rFonts w:ascii="Arial" w:hAnsi="Arial" w:cs="Arial"/>
          <w:b/>
          <w:bCs/>
          <w:color w:val="auto"/>
        </w:rPr>
        <w:t>4</w:t>
      </w:r>
      <w:r w:rsidRPr="00032108">
        <w:rPr>
          <w:rFonts w:ascii="Arial" w:hAnsi="Arial" w:cs="Arial"/>
          <w:b/>
          <w:bCs/>
          <w:color w:val="auto"/>
        </w:rPr>
        <w:t>º</w:t>
      </w:r>
      <w:bookmarkEnd w:id="3"/>
      <w:r w:rsidRPr="004A3B26">
        <w:rPr>
          <w:rFonts w:ascii="Arial" w:hAnsi="Arial" w:cs="Arial"/>
          <w:color w:val="auto"/>
        </w:rPr>
        <w:t> </w:t>
      </w:r>
      <w:r w:rsidRPr="004A3B26">
        <w:rPr>
          <w:rFonts w:ascii="Arial" w:hAnsi="Arial" w:cs="Arial"/>
          <w:bCs/>
        </w:rPr>
        <w:t>Por meio dessa Lei fica concedido o reajuste no percentual de</w:t>
      </w:r>
      <w:r w:rsidRPr="004A3B26">
        <w:rPr>
          <w:rFonts w:ascii="Arial" w:hAnsi="Arial" w:cs="Arial"/>
        </w:rPr>
        <w:t xml:space="preserve"> 4,</w:t>
      </w:r>
      <w:r w:rsidR="00A00891">
        <w:rPr>
          <w:rFonts w:ascii="Arial" w:hAnsi="Arial" w:cs="Arial"/>
        </w:rPr>
        <w:t>44</w:t>
      </w:r>
      <w:r w:rsidRPr="004A3B26">
        <w:rPr>
          <w:rFonts w:ascii="Arial" w:hAnsi="Arial" w:cs="Arial"/>
        </w:rPr>
        <w:t xml:space="preserve"> % (quatro, virgula </w:t>
      </w:r>
      <w:r w:rsidR="00A00891">
        <w:rPr>
          <w:rFonts w:ascii="Arial" w:hAnsi="Arial" w:cs="Arial"/>
        </w:rPr>
        <w:t>quarenta e quatro</w:t>
      </w:r>
      <w:r w:rsidRPr="004A3B26">
        <w:rPr>
          <w:rFonts w:ascii="Arial" w:hAnsi="Arial" w:cs="Arial"/>
        </w:rPr>
        <w:t xml:space="preserve"> por cento</w:t>
      </w:r>
      <w:r w:rsidRPr="004A3B26">
        <w:rPr>
          <w:rFonts w:ascii="Arial" w:hAnsi="Arial" w:cs="Arial"/>
          <w:color w:val="auto"/>
        </w:rPr>
        <w:t>)</w:t>
      </w:r>
      <w:r w:rsidRPr="004A3B26">
        <w:rPr>
          <w:rFonts w:ascii="Arial" w:hAnsi="Arial" w:cs="Arial"/>
          <w:bCs/>
        </w:rPr>
        <w:t>, incidindo sobre o valor atual do vale alimentação dos Servidores do Poder Executivo</w:t>
      </w:r>
      <w:r w:rsidR="00D86B49">
        <w:rPr>
          <w:rFonts w:ascii="Arial" w:hAnsi="Arial" w:cs="Arial"/>
          <w:bCs/>
        </w:rPr>
        <w:t xml:space="preserve"> e Legislativo</w:t>
      </w:r>
      <w:r w:rsidRPr="004A3B26">
        <w:rPr>
          <w:rFonts w:ascii="Arial" w:hAnsi="Arial" w:cs="Arial"/>
          <w:bCs/>
        </w:rPr>
        <w:t>.</w:t>
      </w:r>
    </w:p>
    <w:p w14:paraId="38A07DEE" w14:textId="06E952A2" w:rsidR="006D0CB0" w:rsidRDefault="004B4C21" w:rsidP="00542470">
      <w:pPr>
        <w:pStyle w:val="Default"/>
        <w:spacing w:line="360" w:lineRule="auto"/>
        <w:ind w:firstLine="708"/>
        <w:jc w:val="both"/>
        <w:rPr>
          <w:rFonts w:ascii="Arial" w:hAnsi="Arial" w:cs="Arial"/>
          <w:bCs/>
        </w:rPr>
      </w:pPr>
      <w:r w:rsidRPr="00032108">
        <w:rPr>
          <w:rFonts w:ascii="Arial" w:hAnsi="Arial" w:cs="Arial"/>
          <w:b/>
          <w:bCs/>
          <w:color w:val="auto"/>
        </w:rPr>
        <w:t xml:space="preserve">Art. </w:t>
      </w:r>
      <w:r w:rsidR="00C822A9">
        <w:rPr>
          <w:rFonts w:ascii="Arial" w:hAnsi="Arial" w:cs="Arial"/>
          <w:b/>
          <w:bCs/>
          <w:color w:val="auto"/>
        </w:rPr>
        <w:t>5</w:t>
      </w:r>
      <w:r w:rsidRPr="00032108">
        <w:rPr>
          <w:rFonts w:ascii="Arial" w:hAnsi="Arial" w:cs="Arial"/>
          <w:b/>
          <w:bCs/>
          <w:color w:val="auto"/>
        </w:rPr>
        <w:t>º</w:t>
      </w:r>
      <w:r w:rsidRPr="004A3B26">
        <w:rPr>
          <w:rFonts w:ascii="Arial" w:hAnsi="Arial" w:cs="Arial"/>
          <w:color w:val="auto"/>
        </w:rPr>
        <w:t xml:space="preserve"> </w:t>
      </w:r>
      <w:r w:rsidR="006D0CB0" w:rsidRPr="006D0CB0">
        <w:rPr>
          <w:rFonts w:ascii="Arial" w:hAnsi="Arial" w:cs="Arial"/>
          <w:bCs/>
        </w:rPr>
        <w:t xml:space="preserve">Fica alterado a redação do caput do art. </w:t>
      </w:r>
      <w:r w:rsidR="003B5846">
        <w:rPr>
          <w:rFonts w:ascii="Arial" w:hAnsi="Arial" w:cs="Arial"/>
          <w:bCs/>
        </w:rPr>
        <w:t>3</w:t>
      </w:r>
      <w:r w:rsidR="006D0CB0" w:rsidRPr="006D0CB0">
        <w:rPr>
          <w:rFonts w:ascii="Arial" w:hAnsi="Arial" w:cs="Arial"/>
          <w:bCs/>
        </w:rPr>
        <w:t xml:space="preserve">º, da Lei Municipal </w:t>
      </w:r>
      <w:r w:rsidR="003B5846">
        <w:rPr>
          <w:rFonts w:ascii="Arial" w:hAnsi="Arial" w:cs="Arial"/>
          <w:bCs/>
        </w:rPr>
        <w:t>643/2013</w:t>
      </w:r>
      <w:r w:rsidR="006D0CB0" w:rsidRPr="006D0CB0">
        <w:rPr>
          <w:rFonts w:ascii="Arial" w:hAnsi="Arial" w:cs="Arial"/>
          <w:bCs/>
        </w:rPr>
        <w:t xml:space="preserve">, </w:t>
      </w:r>
      <w:r w:rsidR="003B5846">
        <w:rPr>
          <w:rFonts w:ascii="Arial" w:hAnsi="Arial" w:cs="Arial"/>
          <w:bCs/>
        </w:rPr>
        <w:t xml:space="preserve">com redação dada pela Lei Municipal nº 946/2022, </w:t>
      </w:r>
      <w:r w:rsidR="006D0CB0" w:rsidRPr="006D0CB0">
        <w:rPr>
          <w:rFonts w:ascii="Arial" w:hAnsi="Arial" w:cs="Arial"/>
          <w:bCs/>
        </w:rPr>
        <w:t>passa</w:t>
      </w:r>
      <w:r w:rsidR="003B5846">
        <w:rPr>
          <w:rFonts w:ascii="Arial" w:hAnsi="Arial" w:cs="Arial"/>
          <w:bCs/>
        </w:rPr>
        <w:t>ndo</w:t>
      </w:r>
      <w:r w:rsidR="006D0CB0" w:rsidRPr="006D0CB0">
        <w:rPr>
          <w:rFonts w:ascii="Arial" w:hAnsi="Arial" w:cs="Arial"/>
          <w:bCs/>
        </w:rPr>
        <w:t xml:space="preserve"> a vigorar com a seguinte redação:</w:t>
      </w:r>
    </w:p>
    <w:p w14:paraId="5625E381" w14:textId="72146C61" w:rsidR="006D0CB0" w:rsidRPr="00542470" w:rsidRDefault="00542470" w:rsidP="00542470">
      <w:pPr>
        <w:pStyle w:val="Default"/>
        <w:spacing w:line="360" w:lineRule="auto"/>
        <w:ind w:left="2268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bookmarkStart w:id="4" w:name="artigo_3º"/>
      <w:r>
        <w:rPr>
          <w:rFonts w:ascii="Arial" w:hAnsi="Arial" w:cs="Arial"/>
          <w:i/>
          <w:iCs/>
          <w:sz w:val="22"/>
          <w:szCs w:val="22"/>
        </w:rPr>
        <w:t>‘’</w:t>
      </w:r>
      <w:r w:rsidR="003B5846" w:rsidRPr="00542470">
        <w:rPr>
          <w:rFonts w:ascii="Arial" w:hAnsi="Arial" w:cs="Arial"/>
          <w:i/>
          <w:iCs/>
          <w:sz w:val="22"/>
          <w:szCs w:val="22"/>
        </w:rPr>
        <w:t>Art. 3º</w:t>
      </w:r>
      <w:bookmarkEnd w:id="4"/>
      <w:r w:rsidR="003B5846" w:rsidRPr="00542470">
        <w:rPr>
          <w:rFonts w:ascii="Arial" w:hAnsi="Arial" w:cs="Arial"/>
          <w:i/>
          <w:iCs/>
          <w:sz w:val="22"/>
          <w:szCs w:val="22"/>
        </w:rPr>
        <w:t xml:space="preserve"> O vale-alimentação será no valor diário de R$ </w:t>
      </w:r>
      <w:r w:rsidR="003B5846" w:rsidRPr="00542470">
        <w:rPr>
          <w:rFonts w:ascii="Arial" w:hAnsi="Arial" w:cs="Arial"/>
          <w:i/>
          <w:iCs/>
          <w:sz w:val="22"/>
          <w:szCs w:val="22"/>
        </w:rPr>
        <w:t>30,81</w:t>
      </w:r>
      <w:r w:rsidR="003B5846" w:rsidRPr="00542470">
        <w:rPr>
          <w:rFonts w:ascii="Arial" w:hAnsi="Arial" w:cs="Arial"/>
          <w:i/>
          <w:iCs/>
          <w:sz w:val="22"/>
          <w:szCs w:val="22"/>
        </w:rPr>
        <w:t xml:space="preserve"> (</w:t>
      </w:r>
      <w:r w:rsidRPr="00542470">
        <w:rPr>
          <w:rFonts w:ascii="Arial" w:hAnsi="Arial" w:cs="Arial"/>
          <w:i/>
          <w:iCs/>
          <w:sz w:val="22"/>
          <w:szCs w:val="22"/>
        </w:rPr>
        <w:t>trinta</w:t>
      </w:r>
      <w:r w:rsidR="003B5846" w:rsidRPr="00542470">
        <w:rPr>
          <w:rFonts w:ascii="Arial" w:hAnsi="Arial" w:cs="Arial"/>
          <w:i/>
          <w:iCs/>
          <w:sz w:val="22"/>
          <w:szCs w:val="22"/>
        </w:rPr>
        <w:t xml:space="preserve"> reais</w:t>
      </w:r>
      <w:r w:rsidRPr="00542470">
        <w:rPr>
          <w:rFonts w:ascii="Arial" w:hAnsi="Arial" w:cs="Arial"/>
          <w:i/>
          <w:iCs/>
          <w:sz w:val="22"/>
          <w:szCs w:val="22"/>
        </w:rPr>
        <w:t xml:space="preserve"> e oitenta e um centavos</w:t>
      </w:r>
      <w:r w:rsidR="003B5846" w:rsidRPr="00542470">
        <w:rPr>
          <w:rFonts w:ascii="Arial" w:hAnsi="Arial" w:cs="Arial"/>
          <w:i/>
          <w:iCs/>
          <w:sz w:val="22"/>
          <w:szCs w:val="22"/>
        </w:rPr>
        <w:t>) por dia trabalhado.</w:t>
      </w:r>
      <w:r>
        <w:rPr>
          <w:rFonts w:ascii="Arial" w:hAnsi="Arial" w:cs="Arial"/>
          <w:i/>
          <w:iCs/>
          <w:sz w:val="22"/>
          <w:szCs w:val="22"/>
        </w:rPr>
        <w:t>’’</w:t>
      </w:r>
    </w:p>
    <w:p w14:paraId="1C9A19B3" w14:textId="147D10FD" w:rsidR="004B4C21" w:rsidRDefault="004F2D98" w:rsidP="00542470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4F2D98">
        <w:rPr>
          <w:rFonts w:ascii="Arial" w:hAnsi="Arial" w:cs="Arial"/>
          <w:b/>
          <w:bCs/>
          <w:color w:val="auto"/>
        </w:rPr>
        <w:t xml:space="preserve">Art. </w:t>
      </w:r>
      <w:r w:rsidR="00C822A9">
        <w:rPr>
          <w:rFonts w:ascii="Arial" w:hAnsi="Arial" w:cs="Arial"/>
          <w:b/>
          <w:bCs/>
          <w:color w:val="auto"/>
        </w:rPr>
        <w:t>6</w:t>
      </w:r>
      <w:r w:rsidRPr="004F2D98">
        <w:rPr>
          <w:rFonts w:ascii="Arial" w:hAnsi="Arial" w:cs="Arial"/>
          <w:b/>
          <w:bCs/>
          <w:color w:val="auto"/>
        </w:rPr>
        <w:t xml:space="preserve">º </w:t>
      </w:r>
      <w:r w:rsidR="00D86B49" w:rsidRPr="00D86B49">
        <w:rPr>
          <w:rFonts w:ascii="Arial" w:hAnsi="Arial" w:cs="Arial"/>
          <w:color w:val="auto"/>
        </w:rPr>
        <w:t>Essa Lei entra em vigor na data de sua publicação, produzindo seus efeitos a partir de 1º de fevereiro de 2026 com relação a revisão geral e a partir de 1º de janeiro com relação a revisão e aumento real do quadro do magist</w:t>
      </w:r>
      <w:r w:rsidR="00D86B49">
        <w:rPr>
          <w:rFonts w:ascii="Arial" w:hAnsi="Arial" w:cs="Arial"/>
          <w:color w:val="auto"/>
        </w:rPr>
        <w:t>é</w:t>
      </w:r>
      <w:r w:rsidR="00D86B49" w:rsidRPr="00D86B49">
        <w:rPr>
          <w:rFonts w:ascii="Arial" w:hAnsi="Arial" w:cs="Arial"/>
          <w:color w:val="auto"/>
        </w:rPr>
        <w:t>rio.</w:t>
      </w:r>
    </w:p>
    <w:p w14:paraId="1C1FD38F" w14:textId="0C03E5CD" w:rsidR="00032108" w:rsidRDefault="00032108" w:rsidP="00542470">
      <w:pPr>
        <w:pStyle w:val="Default"/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14:paraId="15EA8899" w14:textId="77777777" w:rsidR="00032108" w:rsidRP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61871D36" w14:textId="06B397EB" w:rsidR="00032108" w:rsidRPr="00032108" w:rsidRDefault="00032108" w:rsidP="00032108">
      <w:pPr>
        <w:pStyle w:val="Default"/>
        <w:jc w:val="both"/>
        <w:rPr>
          <w:rFonts w:ascii="Arial" w:hAnsi="Arial" w:cs="Arial"/>
        </w:rPr>
      </w:pPr>
      <w:r w:rsidRPr="00032108">
        <w:rPr>
          <w:rFonts w:ascii="Arial" w:hAnsi="Arial" w:cs="Arial"/>
        </w:rPr>
        <w:t xml:space="preserve">Gabinete do Prefeito Municipal, Dilermando de Aguiar, aos </w:t>
      </w:r>
      <w:r>
        <w:rPr>
          <w:rFonts w:ascii="Arial" w:hAnsi="Arial" w:cs="Arial"/>
        </w:rPr>
        <w:t>2</w:t>
      </w:r>
      <w:r w:rsidRPr="00032108">
        <w:rPr>
          <w:rFonts w:ascii="Arial" w:hAnsi="Arial" w:cs="Arial"/>
        </w:rPr>
        <w:t>0 (</w:t>
      </w:r>
      <w:r>
        <w:rPr>
          <w:rFonts w:ascii="Arial" w:hAnsi="Arial" w:cs="Arial"/>
        </w:rPr>
        <w:t>vinte</w:t>
      </w:r>
      <w:r w:rsidRPr="00032108">
        <w:rPr>
          <w:rFonts w:ascii="Arial" w:hAnsi="Arial" w:cs="Arial"/>
        </w:rPr>
        <w:t xml:space="preserve">) dias do mês de </w:t>
      </w:r>
      <w:r>
        <w:rPr>
          <w:rFonts w:ascii="Arial" w:hAnsi="Arial" w:cs="Arial"/>
        </w:rPr>
        <w:t>feverei</w:t>
      </w:r>
      <w:r w:rsidRPr="00032108">
        <w:rPr>
          <w:rFonts w:ascii="Arial" w:hAnsi="Arial" w:cs="Arial"/>
        </w:rPr>
        <w:t>ro do ano de 2026.</w:t>
      </w:r>
    </w:p>
    <w:p w14:paraId="17789356" w14:textId="0FBACB33" w:rsid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0C120BC4" w14:textId="77777777" w:rsidR="00032108" w:rsidRP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07B9013E" w14:textId="77777777" w:rsidR="00032108" w:rsidRP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5F716770" w14:textId="78E95C74" w:rsidR="00032108" w:rsidRPr="00032108" w:rsidRDefault="00032108" w:rsidP="00032108">
      <w:pPr>
        <w:pStyle w:val="Default"/>
        <w:ind w:right="4818"/>
        <w:rPr>
          <w:rFonts w:ascii="Arial" w:hAnsi="Arial" w:cs="Arial"/>
          <w:sz w:val="20"/>
          <w:szCs w:val="20"/>
        </w:rPr>
      </w:pPr>
      <w:r w:rsidRPr="00032108">
        <w:rPr>
          <w:rFonts w:ascii="Arial" w:hAnsi="Arial" w:cs="Arial"/>
          <w:sz w:val="20"/>
          <w:szCs w:val="20"/>
        </w:rPr>
        <w:t>Dan</w:t>
      </w:r>
      <w:r>
        <w:rPr>
          <w:rFonts w:ascii="Arial" w:hAnsi="Arial" w:cs="Arial"/>
          <w:sz w:val="20"/>
          <w:szCs w:val="20"/>
        </w:rPr>
        <w:t>e</w:t>
      </w:r>
      <w:r w:rsidRPr="00032108">
        <w:rPr>
          <w:rFonts w:ascii="Arial" w:hAnsi="Arial" w:cs="Arial"/>
          <w:sz w:val="20"/>
          <w:szCs w:val="20"/>
        </w:rPr>
        <w:t>sio Teixeira de Medeiros</w:t>
      </w:r>
    </w:p>
    <w:p w14:paraId="1C9A0B35" w14:textId="77777777" w:rsidR="00032108" w:rsidRPr="00032108" w:rsidRDefault="00032108" w:rsidP="00032108">
      <w:pPr>
        <w:pStyle w:val="Default"/>
        <w:ind w:right="4818"/>
        <w:rPr>
          <w:rFonts w:ascii="Arial" w:hAnsi="Arial" w:cs="Arial"/>
          <w:sz w:val="20"/>
          <w:szCs w:val="20"/>
        </w:rPr>
      </w:pPr>
      <w:r w:rsidRPr="00032108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5CACA9B9" w14:textId="77777777" w:rsidR="00032108" w:rsidRP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66F80442" w14:textId="77777777" w:rsidR="00032108" w:rsidRPr="00032108" w:rsidRDefault="00032108" w:rsidP="00032108">
      <w:pPr>
        <w:pStyle w:val="Default"/>
        <w:ind w:firstLine="708"/>
        <w:rPr>
          <w:rFonts w:ascii="Arial" w:hAnsi="Arial" w:cs="Arial"/>
        </w:rPr>
      </w:pPr>
    </w:p>
    <w:p w14:paraId="53C840F3" w14:textId="77777777" w:rsidR="00032108" w:rsidRPr="00032108" w:rsidRDefault="00032108" w:rsidP="00032108">
      <w:pPr>
        <w:pStyle w:val="Default"/>
        <w:ind w:firstLine="708"/>
        <w:jc w:val="both"/>
        <w:rPr>
          <w:rFonts w:ascii="Arial" w:hAnsi="Arial" w:cs="Arial"/>
        </w:rPr>
      </w:pPr>
    </w:p>
    <w:p w14:paraId="44709679" w14:textId="77777777" w:rsidR="00032108" w:rsidRPr="00032108" w:rsidRDefault="00032108" w:rsidP="0054247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32108">
        <w:rPr>
          <w:rFonts w:ascii="Arial" w:hAnsi="Arial" w:cs="Arial"/>
          <w:sz w:val="22"/>
          <w:szCs w:val="22"/>
        </w:rPr>
        <w:t>Jorge Alberto Pereira Saidelles</w:t>
      </w:r>
    </w:p>
    <w:p w14:paraId="0C939C94" w14:textId="1D017C26" w:rsidR="00032108" w:rsidRPr="00D86B49" w:rsidRDefault="00032108" w:rsidP="00D86B49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032108">
        <w:rPr>
          <w:rFonts w:ascii="Arial" w:hAnsi="Arial" w:cs="Arial"/>
          <w:sz w:val="22"/>
          <w:szCs w:val="22"/>
        </w:rPr>
        <w:t>Prefeito Municipal</w:t>
      </w:r>
    </w:p>
    <w:p w14:paraId="3072E88F" w14:textId="2FC0F3B2" w:rsidR="007A392F" w:rsidRDefault="007A392F" w:rsidP="004F2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1BA19" w14:textId="77777777" w:rsidR="004F2D98" w:rsidRPr="00657746" w:rsidRDefault="004F2D98" w:rsidP="004F2D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418EB7" w14:textId="386CF171" w:rsidR="007A392F" w:rsidRPr="00032108" w:rsidRDefault="007A392F" w:rsidP="00032108">
      <w:pPr>
        <w:pStyle w:val="NormalWeb"/>
        <w:spacing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32108">
        <w:rPr>
          <w:rFonts w:ascii="Arial" w:hAnsi="Arial" w:cs="Arial"/>
          <w:b/>
          <w:bCs/>
          <w:sz w:val="22"/>
          <w:szCs w:val="22"/>
        </w:rPr>
        <w:t>Mensagem Justificativa ao P</w:t>
      </w:r>
      <w:r w:rsidR="00A73FF7" w:rsidRPr="00032108">
        <w:rPr>
          <w:rFonts w:ascii="Arial" w:hAnsi="Arial" w:cs="Arial"/>
          <w:b/>
          <w:bCs/>
          <w:sz w:val="22"/>
          <w:szCs w:val="22"/>
        </w:rPr>
        <w:t>rojeto de Lei Municipal n</w:t>
      </w:r>
      <w:r w:rsidR="0026222E" w:rsidRPr="00032108">
        <w:rPr>
          <w:rFonts w:ascii="Arial" w:hAnsi="Arial" w:cs="Arial"/>
          <w:b/>
          <w:bCs/>
          <w:sz w:val="22"/>
          <w:szCs w:val="22"/>
        </w:rPr>
        <w:t>º 00</w:t>
      </w:r>
      <w:r w:rsidR="00032108" w:rsidRPr="00032108">
        <w:rPr>
          <w:rFonts w:ascii="Arial" w:hAnsi="Arial" w:cs="Arial"/>
          <w:b/>
          <w:bCs/>
          <w:sz w:val="22"/>
          <w:szCs w:val="22"/>
        </w:rPr>
        <w:t>6</w:t>
      </w:r>
      <w:r w:rsidR="00D62559" w:rsidRPr="00032108">
        <w:rPr>
          <w:rFonts w:ascii="Arial" w:hAnsi="Arial" w:cs="Arial"/>
          <w:b/>
          <w:bCs/>
          <w:sz w:val="22"/>
          <w:szCs w:val="22"/>
        </w:rPr>
        <w:t xml:space="preserve"> de 2</w:t>
      </w:r>
      <w:r w:rsidR="00032108" w:rsidRPr="00032108">
        <w:rPr>
          <w:rFonts w:ascii="Arial" w:hAnsi="Arial" w:cs="Arial"/>
          <w:b/>
          <w:bCs/>
          <w:sz w:val="22"/>
          <w:szCs w:val="22"/>
        </w:rPr>
        <w:t>0</w:t>
      </w:r>
      <w:r w:rsidRPr="00032108">
        <w:rPr>
          <w:rFonts w:ascii="Arial" w:hAnsi="Arial" w:cs="Arial"/>
          <w:b/>
          <w:bCs/>
          <w:sz w:val="22"/>
          <w:szCs w:val="22"/>
        </w:rPr>
        <w:t xml:space="preserve"> de fevereiro de </w:t>
      </w:r>
      <w:r w:rsidR="0026222E" w:rsidRPr="00032108">
        <w:rPr>
          <w:rFonts w:ascii="Arial" w:hAnsi="Arial" w:cs="Arial"/>
          <w:b/>
          <w:bCs/>
          <w:sz w:val="22"/>
          <w:szCs w:val="22"/>
        </w:rPr>
        <w:t>202</w:t>
      </w:r>
      <w:r w:rsidR="00032108" w:rsidRPr="00032108">
        <w:rPr>
          <w:rFonts w:ascii="Arial" w:hAnsi="Arial" w:cs="Arial"/>
          <w:b/>
          <w:bCs/>
          <w:sz w:val="22"/>
          <w:szCs w:val="22"/>
        </w:rPr>
        <w:t>6</w:t>
      </w:r>
      <w:r w:rsidRPr="00032108">
        <w:rPr>
          <w:rFonts w:ascii="Arial" w:hAnsi="Arial" w:cs="Arial"/>
          <w:b/>
          <w:bCs/>
          <w:sz w:val="22"/>
          <w:szCs w:val="22"/>
        </w:rPr>
        <w:t>.</w:t>
      </w:r>
    </w:p>
    <w:p w14:paraId="620CB069" w14:textId="77777777" w:rsidR="007A392F" w:rsidRPr="00032108" w:rsidRDefault="007A392F" w:rsidP="007A392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95AF54" w14:textId="5559287D" w:rsidR="007A392F" w:rsidRPr="00032108" w:rsidRDefault="007A392F" w:rsidP="00032108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657746">
        <w:rPr>
          <w:rFonts w:ascii="Arial" w:hAnsi="Arial" w:cs="Arial"/>
          <w:b/>
        </w:rPr>
        <w:t>Senhor Presidente e Nobres Vereadores,</w:t>
      </w:r>
    </w:p>
    <w:p w14:paraId="04187DE6" w14:textId="4462D3C2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</w:rPr>
      </w:pPr>
      <w:r w:rsidRPr="00032108">
        <w:rPr>
          <w:rFonts w:ascii="Arial" w:hAnsi="Arial" w:cs="Arial"/>
        </w:rPr>
        <w:t xml:space="preserve">Encaminha-se à apreciação dessa Colenda Câmara Municipal o presente Projeto de Lei que concede </w:t>
      </w:r>
      <w:r w:rsidRPr="00032108">
        <w:rPr>
          <w:rFonts w:ascii="Arial" w:hAnsi="Arial" w:cs="Arial"/>
          <w:b/>
          <w:bCs/>
        </w:rPr>
        <w:t>revisão geral anual</w:t>
      </w:r>
      <w:r w:rsidRPr="00032108">
        <w:rPr>
          <w:rFonts w:ascii="Arial" w:hAnsi="Arial" w:cs="Arial"/>
        </w:rPr>
        <w:t xml:space="preserve"> aos vencimentos dos servidores públicos municipais, aos proventos dos aposentados e pensionistas com direito à paridade, bem como aos subsídios dos agentes políticos do Município de Dilermando de Aguiar.</w:t>
      </w:r>
    </w:p>
    <w:p w14:paraId="3AA2A03F" w14:textId="77777777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>A proposta encontra amparo no artigo 37, inciso X, da Constituição Federal de 1988, que assegura a revisão geral anual da remuneração dos servidores públicos, sempre na mesma data e sem distinção de índices, observada a iniciativa privativa em cada caso. No âmbito municipal, a iniciativa do presente Projeto é do Chefe do Poder Executivo, nos termos do art. 87 da Lei Orgânica Municipal.</w:t>
      </w:r>
    </w:p>
    <w:p w14:paraId="0BEA5380" w14:textId="77777777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 xml:space="preserve">O percentual proposto de </w:t>
      </w:r>
      <w:r w:rsidRPr="00032108">
        <w:rPr>
          <w:rFonts w:ascii="Arial" w:hAnsi="Arial" w:cs="Arial"/>
          <w:b/>
          <w:bCs/>
          <w:sz w:val="24"/>
          <w:szCs w:val="24"/>
        </w:rPr>
        <w:t>4,44%</w:t>
      </w:r>
      <w:r w:rsidRPr="00032108">
        <w:rPr>
          <w:rFonts w:ascii="Arial" w:hAnsi="Arial" w:cs="Arial"/>
          <w:sz w:val="24"/>
          <w:szCs w:val="24"/>
        </w:rPr>
        <w:t xml:space="preserve"> corresponde à recomposição inflacionária apurada no período de fevereiro de 2025 a janeiro de 2026, tendo como finalidade preservar o poder aquisitivo das remunerações frente às perdas decorrentes da inflação. Trata-se, portanto, de medida de caráter geral e linear, não configurando aumento real, mas mera recomposição monetária.</w:t>
      </w:r>
    </w:p>
    <w:p w14:paraId="37921B56" w14:textId="73B5053D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>A revisão abrange os servidores do quadro permanente, cargos em comissão, funções gratificadas,</w:t>
      </w:r>
      <w:r w:rsidR="0021444F">
        <w:rPr>
          <w:rFonts w:ascii="Arial" w:hAnsi="Arial" w:cs="Arial"/>
          <w:sz w:val="24"/>
          <w:szCs w:val="24"/>
        </w:rPr>
        <w:t xml:space="preserve"> </w:t>
      </w:r>
      <w:r w:rsidRPr="00032108">
        <w:rPr>
          <w:rFonts w:ascii="Arial" w:hAnsi="Arial" w:cs="Arial"/>
          <w:sz w:val="24"/>
          <w:szCs w:val="24"/>
        </w:rPr>
        <w:t>quadro especial em extinção, contratos temporários, empregos públicos, bem como os inativos e pensionistas que detenham direito à paridade constitucional. Estende-se, ainda, aos subsídios do Prefeito, Secretários Municipais e Vereadores, em observância ao princípio da isonomia quanto à revisão geral anual.</w:t>
      </w:r>
    </w:p>
    <w:p w14:paraId="7B2F70CE" w14:textId="456FA664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>Ressalta-se que não se aplica a presente revisão</w:t>
      </w:r>
      <w:r w:rsidR="00A42FF3">
        <w:rPr>
          <w:rFonts w:ascii="Arial" w:hAnsi="Arial" w:cs="Arial"/>
          <w:sz w:val="24"/>
          <w:szCs w:val="24"/>
        </w:rPr>
        <w:t xml:space="preserve"> </w:t>
      </w:r>
      <w:r w:rsidRPr="00032108">
        <w:rPr>
          <w:rFonts w:ascii="Arial" w:hAnsi="Arial" w:cs="Arial"/>
          <w:sz w:val="24"/>
          <w:szCs w:val="24"/>
        </w:rPr>
        <w:t>aos Agentes Comunitários de Saúde e Agentes de Combate às Endemias, cujos reajustes observam legislação federal específica e critérios próprios, evitando-se sobreposição de índices.</w:t>
      </w:r>
    </w:p>
    <w:p w14:paraId="66078260" w14:textId="77777777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>O Projeto também prevê a atualização do valor do vale-alimentação concedido aos servidores do Poder Executivo no mesmo percentual de 4,44%, mantendo a coerência com a política de recomposição inflacionária adotada para as remunerações.</w:t>
      </w:r>
    </w:p>
    <w:p w14:paraId="49217A4F" w14:textId="77777777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32108">
        <w:rPr>
          <w:rFonts w:ascii="Arial" w:hAnsi="Arial" w:cs="Arial"/>
          <w:sz w:val="24"/>
          <w:szCs w:val="24"/>
        </w:rPr>
        <w:t>Por fim, cumpre destacar que a medida observa os limites constitucionais e os parâmetros estabelecidos na Lei Complementar nº 101/2000, havendo compatibilidade com as dotações orçamentárias vigentes e com a capacidade financeira do Município.</w:t>
      </w:r>
    </w:p>
    <w:p w14:paraId="5FF69625" w14:textId="52EDBAD5" w:rsidR="00CE3E1E" w:rsidRPr="00CE3E1E" w:rsidRDefault="00032108" w:rsidP="00CE3E1E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32108">
        <w:rPr>
          <w:rFonts w:ascii="Arial" w:hAnsi="Arial" w:cs="Arial"/>
          <w:sz w:val="24"/>
          <w:szCs w:val="24"/>
        </w:rPr>
        <w:t>Diante do exposto, considerando tratar-se de direito constitucionalmente assegurado e medida necessária à manutenção do poder aquisitivo dos agentes públicos municipais, contamos com a apreciação e aprovação do presente Projeto de Lei.</w:t>
      </w:r>
      <w:r w:rsidR="00CE3E1E">
        <w:rPr>
          <w:rFonts w:ascii="Arial" w:hAnsi="Arial" w:cs="Arial"/>
          <w:sz w:val="24"/>
          <w:szCs w:val="24"/>
        </w:rPr>
        <w:t xml:space="preserve"> Além disso,</w:t>
      </w:r>
      <w:r w:rsidR="00CE3E1E" w:rsidRPr="00CE3E1E">
        <w:rPr>
          <w:rFonts w:ascii="Arial" w:hAnsi="Arial" w:cs="Arial"/>
          <w:b/>
          <w:bCs/>
          <w:sz w:val="24"/>
          <w:szCs w:val="24"/>
          <w:u w:val="single"/>
        </w:rPr>
        <w:t xml:space="preserve"> solicitamos apreciação da proposta pela Casa Legislativa em REGIME DE URGÊNCIA, nos termos do art. 64, §1º, da Constituição Federal e art. 45 da Lei Orgânica do Município. Desse modo, uma vez que trata de uma lei que busca o interesse público, a aprovação de Vossas Senhorias é o que se espera, de modo que renovamos os votos de estima e consideração desta ilustre Casa de Leis.</w:t>
      </w:r>
    </w:p>
    <w:p w14:paraId="245E15F2" w14:textId="11EAFDA9" w:rsidR="00032108" w:rsidRPr="00032108" w:rsidRDefault="00032108" w:rsidP="0003210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160F405" w14:textId="487CB84F" w:rsidR="007A392F" w:rsidRPr="00657746" w:rsidRDefault="007A392F" w:rsidP="00032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7E1112" w14:textId="77777777" w:rsidR="007A392F" w:rsidRPr="00657746" w:rsidRDefault="007A392F" w:rsidP="007A39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57746">
        <w:rPr>
          <w:rFonts w:ascii="Arial" w:hAnsi="Arial" w:cs="Arial"/>
          <w:b/>
          <w:sz w:val="24"/>
          <w:szCs w:val="24"/>
        </w:rPr>
        <w:tab/>
      </w:r>
    </w:p>
    <w:p w14:paraId="2C34B1D1" w14:textId="77777777" w:rsidR="00032108" w:rsidRPr="00032108" w:rsidRDefault="00032108" w:rsidP="00032108">
      <w:pPr>
        <w:spacing w:after="0" w:line="240" w:lineRule="auto"/>
        <w:jc w:val="center"/>
        <w:rPr>
          <w:rFonts w:ascii="Arial" w:hAnsi="Arial" w:cs="Arial"/>
        </w:rPr>
      </w:pPr>
      <w:r w:rsidRPr="00032108">
        <w:rPr>
          <w:rFonts w:ascii="Arial" w:hAnsi="Arial" w:cs="Arial"/>
        </w:rPr>
        <w:t>Jorge Alberto Pereira Saidelles</w:t>
      </w:r>
    </w:p>
    <w:p w14:paraId="7C966C66" w14:textId="77777777" w:rsidR="00032108" w:rsidRPr="00032108" w:rsidRDefault="00032108" w:rsidP="00032108">
      <w:pPr>
        <w:spacing w:after="0" w:line="240" w:lineRule="auto"/>
        <w:jc w:val="center"/>
        <w:rPr>
          <w:rFonts w:ascii="Arial" w:hAnsi="Arial" w:cs="Arial"/>
        </w:rPr>
      </w:pPr>
      <w:r w:rsidRPr="00032108">
        <w:rPr>
          <w:rFonts w:ascii="Arial" w:hAnsi="Arial" w:cs="Arial"/>
        </w:rPr>
        <w:t>Prefeito Municipal</w:t>
      </w:r>
    </w:p>
    <w:p w14:paraId="198A6A55" w14:textId="0021CFFC" w:rsidR="005538FE" w:rsidRPr="00657746" w:rsidRDefault="005538FE" w:rsidP="000321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38FE" w:rsidRPr="0065774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828F2" w14:textId="77777777" w:rsidR="00F405F7" w:rsidRDefault="00F405F7" w:rsidP="00D9292F">
      <w:pPr>
        <w:spacing w:after="0" w:line="240" w:lineRule="auto"/>
      </w:pPr>
      <w:r>
        <w:separator/>
      </w:r>
    </w:p>
  </w:endnote>
  <w:endnote w:type="continuationSeparator" w:id="0">
    <w:p w14:paraId="04C7651B" w14:textId="77777777" w:rsidR="00F405F7" w:rsidRDefault="00F405F7" w:rsidP="00D9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7488364"/>
      <w:docPartObj>
        <w:docPartGallery w:val="Page Numbers (Bottom of Page)"/>
        <w:docPartUnique/>
      </w:docPartObj>
    </w:sdtPr>
    <w:sdtEndPr/>
    <w:sdtContent>
      <w:p w14:paraId="774CD99F" w14:textId="3DF9D745" w:rsidR="0047124A" w:rsidRDefault="0047124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BE">
          <w:rPr>
            <w:noProof/>
          </w:rPr>
          <w:t>2</w:t>
        </w:r>
        <w:r>
          <w:fldChar w:fldCharType="end"/>
        </w:r>
      </w:p>
    </w:sdtContent>
  </w:sdt>
  <w:p w14:paraId="6F1DCED1" w14:textId="77777777" w:rsidR="00B830E4" w:rsidRDefault="00B83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D21D5" w14:textId="77777777" w:rsidR="00F405F7" w:rsidRDefault="00F405F7" w:rsidP="00D9292F">
      <w:pPr>
        <w:spacing w:after="0" w:line="240" w:lineRule="auto"/>
      </w:pPr>
      <w:r>
        <w:separator/>
      </w:r>
    </w:p>
  </w:footnote>
  <w:footnote w:type="continuationSeparator" w:id="0">
    <w:p w14:paraId="1A4BED1E" w14:textId="77777777" w:rsidR="00F405F7" w:rsidRDefault="00F405F7" w:rsidP="00D9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BD677" w14:textId="2A06B008" w:rsidR="00D9292F" w:rsidRPr="00D9292F" w:rsidRDefault="00E46814" w:rsidP="00D9292F">
    <w:pPr>
      <w:pStyle w:val="Cabealho"/>
      <w:jc w:val="center"/>
      <w:rPr>
        <w:sz w:val="32"/>
      </w:rPr>
    </w:pPr>
    <w:r w:rsidRPr="00D9292F">
      <w:rPr>
        <w:noProof/>
        <w:sz w:val="32"/>
        <w:lang w:eastAsia="pt-BR"/>
      </w:rPr>
      <w:drawing>
        <wp:anchor distT="0" distB="0" distL="114300" distR="114300" simplePos="0" relativeHeight="251657216" behindDoc="0" locked="0" layoutInCell="1" allowOverlap="0" wp14:anchorId="6737D6E5" wp14:editId="5D9BDF86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F" w:rsidRPr="00D9292F">
      <w:rPr>
        <w:b/>
        <w:sz w:val="24"/>
      </w:rPr>
      <w:t>ESTADO DO RIO GRANDE DO SUL</w:t>
    </w:r>
  </w:p>
  <w:p w14:paraId="48CF5E15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PREFEITURA MUNICIPAL DE DILERMANDO DE AGUIAR</w:t>
    </w:r>
  </w:p>
  <w:p w14:paraId="56593713" w14:textId="77777777" w:rsidR="00D9292F" w:rsidRPr="00D9292F" w:rsidRDefault="00D9292F" w:rsidP="00D9292F">
    <w:pPr>
      <w:pStyle w:val="Cabealho"/>
      <w:jc w:val="center"/>
      <w:rPr>
        <w:b/>
        <w:sz w:val="24"/>
      </w:rPr>
    </w:pPr>
    <w:r w:rsidRPr="00D9292F">
      <w:rPr>
        <w:b/>
        <w:sz w:val="24"/>
      </w:rPr>
      <w:t>____________________________________________</w:t>
    </w:r>
  </w:p>
  <w:p w14:paraId="37A2BFE0" w14:textId="052B282C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bCs/>
        <w:szCs w:val="18"/>
      </w:rPr>
      <w:t xml:space="preserve">Av. Ibicuí, S/ Nº - CEP 97180-000 – Fones: (55) </w:t>
    </w:r>
    <w:r w:rsidR="00684070">
      <w:rPr>
        <w:bCs/>
        <w:szCs w:val="18"/>
      </w:rPr>
      <w:t>99607</w:t>
    </w:r>
    <w:r w:rsidRPr="00D9292F">
      <w:rPr>
        <w:bCs/>
        <w:szCs w:val="18"/>
      </w:rPr>
      <w:t>.</w:t>
    </w:r>
    <w:r w:rsidR="00684070">
      <w:rPr>
        <w:bCs/>
        <w:szCs w:val="18"/>
      </w:rPr>
      <w:t>3376</w:t>
    </w:r>
  </w:p>
  <w:p w14:paraId="79A7C465" w14:textId="77777777" w:rsidR="00D9292F" w:rsidRPr="00D9292F" w:rsidRDefault="00D9292F" w:rsidP="00D9292F">
    <w:pPr>
      <w:pStyle w:val="Cabealho"/>
      <w:jc w:val="center"/>
      <w:rPr>
        <w:bCs/>
        <w:szCs w:val="18"/>
      </w:rPr>
    </w:pPr>
    <w:r w:rsidRPr="00D9292F">
      <w:rPr>
        <w:i/>
        <w:szCs w:val="18"/>
      </w:rPr>
      <w:t>www.dilermandodeaguiar.rs.gov.br</w:t>
    </w:r>
  </w:p>
  <w:p w14:paraId="34265698" w14:textId="77777777" w:rsidR="00D9292F" w:rsidRDefault="00D9292F">
    <w:pPr>
      <w:pStyle w:val="Cabealho"/>
    </w:pPr>
  </w:p>
  <w:p w14:paraId="3DD4E175" w14:textId="77777777" w:rsidR="00D9292F" w:rsidRDefault="00D929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2F"/>
    <w:rsid w:val="00032108"/>
    <w:rsid w:val="000D7A86"/>
    <w:rsid w:val="00146CA1"/>
    <w:rsid w:val="001A3DE5"/>
    <w:rsid w:val="0021444F"/>
    <w:rsid w:val="00253F4B"/>
    <w:rsid w:val="0026222E"/>
    <w:rsid w:val="00267214"/>
    <w:rsid w:val="002935A3"/>
    <w:rsid w:val="002D36BE"/>
    <w:rsid w:val="002F4F41"/>
    <w:rsid w:val="003318AE"/>
    <w:rsid w:val="0033297E"/>
    <w:rsid w:val="00354DA6"/>
    <w:rsid w:val="00363ACB"/>
    <w:rsid w:val="00391919"/>
    <w:rsid w:val="003A6602"/>
    <w:rsid w:val="003B5846"/>
    <w:rsid w:val="003B6303"/>
    <w:rsid w:val="0047124A"/>
    <w:rsid w:val="00477B81"/>
    <w:rsid w:val="004A3B26"/>
    <w:rsid w:val="004A784C"/>
    <w:rsid w:val="004B4C21"/>
    <w:rsid w:val="004C222C"/>
    <w:rsid w:val="004F2D98"/>
    <w:rsid w:val="00542470"/>
    <w:rsid w:val="005538FE"/>
    <w:rsid w:val="005B2BF2"/>
    <w:rsid w:val="005D5C51"/>
    <w:rsid w:val="006067D3"/>
    <w:rsid w:val="00657746"/>
    <w:rsid w:val="00684070"/>
    <w:rsid w:val="006A148D"/>
    <w:rsid w:val="006C4282"/>
    <w:rsid w:val="006D0CB0"/>
    <w:rsid w:val="007A392F"/>
    <w:rsid w:val="007B27A7"/>
    <w:rsid w:val="00801019"/>
    <w:rsid w:val="00843684"/>
    <w:rsid w:val="00853091"/>
    <w:rsid w:val="00853138"/>
    <w:rsid w:val="008B29F9"/>
    <w:rsid w:val="008E637E"/>
    <w:rsid w:val="00955BEF"/>
    <w:rsid w:val="00956CFD"/>
    <w:rsid w:val="009570F2"/>
    <w:rsid w:val="009835E7"/>
    <w:rsid w:val="00A00891"/>
    <w:rsid w:val="00A42FF3"/>
    <w:rsid w:val="00A436EA"/>
    <w:rsid w:val="00A662EF"/>
    <w:rsid w:val="00A73FF7"/>
    <w:rsid w:val="00AD360B"/>
    <w:rsid w:val="00AE1B55"/>
    <w:rsid w:val="00B830E4"/>
    <w:rsid w:val="00B91BE7"/>
    <w:rsid w:val="00BC1417"/>
    <w:rsid w:val="00C244AE"/>
    <w:rsid w:val="00C42FA2"/>
    <w:rsid w:val="00C822A9"/>
    <w:rsid w:val="00CC67EC"/>
    <w:rsid w:val="00CE3E1E"/>
    <w:rsid w:val="00D21A5F"/>
    <w:rsid w:val="00D62559"/>
    <w:rsid w:val="00D86B49"/>
    <w:rsid w:val="00D9292F"/>
    <w:rsid w:val="00E22981"/>
    <w:rsid w:val="00E26958"/>
    <w:rsid w:val="00E46814"/>
    <w:rsid w:val="00E75D4B"/>
    <w:rsid w:val="00E968D4"/>
    <w:rsid w:val="00F26B4E"/>
    <w:rsid w:val="00F405F7"/>
    <w:rsid w:val="00F5466B"/>
    <w:rsid w:val="00F9333D"/>
    <w:rsid w:val="00FE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36E63"/>
  <w15:docId w15:val="{B263E5CD-FA70-4776-941D-3465286A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92F"/>
  </w:style>
  <w:style w:type="paragraph" w:styleId="Rodap">
    <w:name w:val="footer"/>
    <w:basedOn w:val="Normal"/>
    <w:link w:val="RodapChar"/>
    <w:uiPriority w:val="99"/>
    <w:unhideWhenUsed/>
    <w:rsid w:val="00D92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92F"/>
  </w:style>
  <w:style w:type="paragraph" w:styleId="Textodebalo">
    <w:name w:val="Balloon Text"/>
    <w:basedOn w:val="Normal"/>
    <w:link w:val="TextodebaloChar"/>
    <w:uiPriority w:val="99"/>
    <w:semiHidden/>
    <w:unhideWhenUsed/>
    <w:rsid w:val="00D9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9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9292F"/>
    <w:rPr>
      <w:color w:val="0000FF" w:themeColor="hyperlink"/>
      <w:u w:val="single"/>
    </w:rPr>
  </w:style>
  <w:style w:type="character" w:customStyle="1" w:styleId="fontstyle21">
    <w:name w:val="fontstyle21"/>
    <w:basedOn w:val="Fontepargpadro"/>
    <w:qFormat/>
    <w:rsid w:val="0033297E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qFormat/>
    <w:rsid w:val="00553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A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EAC9A-B236-47DF-8C39-3FB7D59CA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CRAS</dc:creator>
  <cp:lastModifiedBy>JURIDICO02</cp:lastModifiedBy>
  <cp:revision>9</cp:revision>
  <cp:lastPrinted>2024-02-22T17:13:00Z</cp:lastPrinted>
  <dcterms:created xsi:type="dcterms:W3CDTF">2026-02-20T16:56:00Z</dcterms:created>
  <dcterms:modified xsi:type="dcterms:W3CDTF">2026-02-20T19:31:00Z</dcterms:modified>
</cp:coreProperties>
</file>