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2F2961C7" w:rsidR="00DF660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0</w:t>
      </w:r>
      <w:r w:rsidR="00B9258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DE </w:t>
      </w:r>
      <w:r w:rsidR="00B92582">
        <w:rPr>
          <w:rFonts w:ascii="Arial" w:hAnsi="Arial" w:cs="Arial"/>
          <w:sz w:val="22"/>
          <w:szCs w:val="22"/>
        </w:rPr>
        <w:t>07</w:t>
      </w:r>
      <w:r w:rsidR="009550A4">
        <w:rPr>
          <w:rFonts w:ascii="Arial" w:hAnsi="Arial" w:cs="Arial"/>
          <w:sz w:val="22"/>
          <w:szCs w:val="22"/>
        </w:rPr>
        <w:t xml:space="preserve"> DE </w:t>
      </w:r>
      <w:r w:rsidR="00B92582">
        <w:rPr>
          <w:rFonts w:ascii="Arial" w:hAnsi="Arial" w:cs="Arial"/>
          <w:sz w:val="22"/>
          <w:szCs w:val="22"/>
        </w:rPr>
        <w:t>ABRIL</w:t>
      </w:r>
      <w:r w:rsidR="009550A4">
        <w:rPr>
          <w:rFonts w:ascii="Arial" w:hAnsi="Arial" w:cs="Arial"/>
          <w:sz w:val="22"/>
          <w:szCs w:val="22"/>
        </w:rPr>
        <w:t xml:space="preserve"> DE 202</w:t>
      </w:r>
      <w:r w:rsidR="00B9258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3F20C17C" w14:textId="137E780F" w:rsidR="009550A4" w:rsidRDefault="00593910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bookmarkStart w:id="0" w:name="_Hlk188863759"/>
      <w:r>
        <w:rPr>
          <w:rFonts w:ascii="Arial" w:hAnsi="Arial" w:cs="Arial"/>
          <w:bCs/>
          <w:spacing w:val="-1"/>
          <w:sz w:val="22"/>
          <w:szCs w:val="22"/>
        </w:rPr>
        <w:t xml:space="preserve">Autoriza o Poder Executivo Municipal de Dilermando de Aguiar a contratar </w:t>
      </w:r>
      <w:r w:rsidR="005F277C">
        <w:rPr>
          <w:rFonts w:ascii="Arial" w:hAnsi="Arial" w:cs="Arial"/>
          <w:bCs/>
          <w:spacing w:val="-1"/>
          <w:sz w:val="22"/>
          <w:szCs w:val="22"/>
        </w:rPr>
        <w:t>0</w:t>
      </w:r>
      <w:r w:rsidR="00B92582">
        <w:rPr>
          <w:rFonts w:ascii="Arial" w:hAnsi="Arial" w:cs="Arial"/>
          <w:bCs/>
          <w:spacing w:val="-1"/>
          <w:sz w:val="22"/>
          <w:szCs w:val="22"/>
        </w:rPr>
        <w:t>2</w:t>
      </w:r>
      <w:r w:rsidR="005F277C">
        <w:rPr>
          <w:rFonts w:ascii="Arial" w:hAnsi="Arial" w:cs="Arial"/>
          <w:bCs/>
          <w:spacing w:val="-1"/>
          <w:sz w:val="22"/>
          <w:szCs w:val="22"/>
        </w:rPr>
        <w:t xml:space="preserve"> (</w:t>
      </w:r>
      <w:r w:rsidR="00B92582">
        <w:rPr>
          <w:rFonts w:ascii="Arial" w:hAnsi="Arial" w:cs="Arial"/>
          <w:bCs/>
          <w:spacing w:val="-1"/>
          <w:sz w:val="22"/>
          <w:szCs w:val="22"/>
        </w:rPr>
        <w:t>dois</w:t>
      </w:r>
      <w:r w:rsidR="005F277C">
        <w:rPr>
          <w:rFonts w:ascii="Arial" w:hAnsi="Arial" w:cs="Arial"/>
          <w:bCs/>
          <w:spacing w:val="-1"/>
          <w:sz w:val="22"/>
          <w:szCs w:val="22"/>
        </w:rPr>
        <w:t>) operador</w:t>
      </w:r>
      <w:r w:rsidR="00B92582">
        <w:rPr>
          <w:rFonts w:ascii="Arial" w:hAnsi="Arial" w:cs="Arial"/>
          <w:bCs/>
          <w:spacing w:val="-1"/>
          <w:sz w:val="22"/>
          <w:szCs w:val="22"/>
        </w:rPr>
        <w:t>es</w:t>
      </w:r>
      <w:r w:rsidR="005F277C">
        <w:rPr>
          <w:rFonts w:ascii="Arial" w:hAnsi="Arial" w:cs="Arial"/>
          <w:bCs/>
          <w:spacing w:val="-1"/>
          <w:sz w:val="22"/>
          <w:szCs w:val="22"/>
        </w:rPr>
        <w:t xml:space="preserve"> de </w:t>
      </w:r>
      <w:r w:rsidR="00F4588D">
        <w:rPr>
          <w:rFonts w:ascii="Arial" w:hAnsi="Arial" w:cs="Arial"/>
          <w:bCs/>
          <w:spacing w:val="-1"/>
          <w:sz w:val="22"/>
          <w:szCs w:val="22"/>
        </w:rPr>
        <w:t>M</w:t>
      </w:r>
      <w:r w:rsidR="005F277C">
        <w:rPr>
          <w:rFonts w:ascii="Arial" w:hAnsi="Arial" w:cs="Arial"/>
          <w:bCs/>
          <w:spacing w:val="-1"/>
          <w:sz w:val="22"/>
          <w:szCs w:val="22"/>
        </w:rPr>
        <w:t xml:space="preserve">áquinas </w:t>
      </w:r>
      <w:r w:rsidR="00F4588D">
        <w:rPr>
          <w:rFonts w:ascii="Arial" w:hAnsi="Arial" w:cs="Arial"/>
          <w:bCs/>
          <w:spacing w:val="-1"/>
          <w:sz w:val="22"/>
          <w:szCs w:val="22"/>
        </w:rPr>
        <w:t>e Veículos Pesados</w:t>
      </w:r>
      <w:r w:rsidR="00877B12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="005F277C">
        <w:rPr>
          <w:rFonts w:ascii="Arial" w:hAnsi="Arial" w:cs="Arial"/>
          <w:bCs/>
          <w:spacing w:val="-1"/>
          <w:sz w:val="22"/>
          <w:szCs w:val="22"/>
        </w:rPr>
        <w:t>para atender excepcional interesse público do Município de Dilermando de Aguiar</w:t>
      </w:r>
      <w:bookmarkEnd w:id="0"/>
      <w:r w:rsidR="00F4588D">
        <w:rPr>
          <w:rFonts w:ascii="Arial" w:hAnsi="Arial" w:cs="Arial"/>
          <w:bCs/>
          <w:spacing w:val="-1"/>
          <w:sz w:val="22"/>
          <w:szCs w:val="22"/>
        </w:rPr>
        <w:t>.</w:t>
      </w:r>
    </w:p>
    <w:p w14:paraId="0C08272D" w14:textId="77777777" w:rsidR="00F4588D" w:rsidRDefault="00F4588D" w:rsidP="00F4588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AFA0379" w14:textId="77777777" w:rsidR="00B92582" w:rsidRPr="00B92582" w:rsidRDefault="00B92582" w:rsidP="00B92582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B92582">
        <w:rPr>
          <w:rFonts w:ascii="Arial" w:hAnsi="Arial" w:cs="Arial"/>
          <w:bCs/>
          <w:spacing w:val="-1"/>
          <w:sz w:val="22"/>
          <w:szCs w:val="22"/>
        </w:rPr>
        <w:t>Nos termos do art. 87 da Lei Orgânica, que confere iniciativa privativa ao Chefe do Poder Executivo, encaminho à apreciação dessa Câmara de Vereadores o incluso Projeto de Lei, nos seguintes termos:</w:t>
      </w:r>
    </w:p>
    <w:p w14:paraId="66AB77BA" w14:textId="25B7D9AA" w:rsidR="00DF660D" w:rsidRDefault="00DF660D" w:rsidP="003C35DD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5B1D17ED" w14:textId="77777777" w:rsidR="00DF660D" w:rsidRDefault="00593910" w:rsidP="00883821">
      <w:pPr>
        <w:spacing w:line="360" w:lineRule="auto"/>
        <w:jc w:val="center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</w:p>
    <w:p w14:paraId="062BB485" w14:textId="77777777" w:rsidR="00DF660D" w:rsidRDefault="00593910" w:rsidP="008838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55B9087D" w14:textId="04957E2F" w:rsidR="00DF660D" w:rsidRDefault="00593910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</w:rPr>
        <w:t>Art. 1</w:t>
      </w:r>
      <w:r w:rsidRPr="003C35DD">
        <w:rPr>
          <w:rFonts w:ascii="Arial" w:hAnsi="Arial" w:cs="Arial"/>
          <w:b/>
          <w:bCs/>
          <w:strike/>
          <w:color w:val="000000" w:themeColor="text1"/>
          <w:sz w:val="22"/>
          <w:szCs w:val="22"/>
        </w:rPr>
        <w:t>º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É caracterizado como de excepcional interesse público, para o funcionamento dos serviços essenciais da</w:t>
      </w:r>
      <w:r w:rsidR="00991BC1" w:rsidRPr="003C35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Secretaria 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Municipal de Agricultura e Meio Ambiente</w:t>
      </w:r>
      <w:r w:rsidR="00953FE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na forma preconizada no inciso IX do art. 37 da Constituição Federa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l, o provimento da demanda de 0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 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Operador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es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Máquinas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Veículos Pesados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368789C3" w14:textId="77777777" w:rsidR="009550A4" w:rsidRDefault="009550A4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8BCDC54" w14:textId="7D7BFD1D" w:rsidR="00DF660D" w:rsidRDefault="00593910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Fica autorizado o Poder Executivo Municipal 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autorizado a contratar 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um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operador de máquinas, pelo </w:t>
      </w:r>
      <w:r w:rsidR="00991BC1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período de 1</w:t>
      </w:r>
      <w:r w:rsidR="00B92582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="00991BC1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B92582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doze</w:t>
      </w:r>
      <w:r w:rsidR="00991BC1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</w:t>
      </w:r>
      <w:r w:rsidR="00B92582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meses</w:t>
      </w:r>
      <w:r w:rsidR="00991BC1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3C35DD" w:rsidRPr="00A25C6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renováveis por igual período</w:t>
      </w:r>
      <w:r w:rsidR="003C35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="00991BC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 partir da data da contratação</w:t>
      </w:r>
      <w:r w:rsidR="00CD219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para atender necessidades excepcionais de interesse público, nas ações da </w:t>
      </w:r>
      <w:r w:rsidR="00CD219B" w:rsidRPr="003C35D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Secretaria </w:t>
      </w:r>
      <w:r w:rsidR="00D419A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Municipal de Agricultura e Meio Ambiente</w:t>
      </w:r>
      <w:r w:rsid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505D37DD" w14:textId="77777777" w:rsidR="00CD219B" w:rsidRDefault="00CD219B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342CE92" w14:textId="38F2FC4B" w:rsidR="00CD219B" w:rsidRDefault="00CD219B" w:rsidP="00953FE9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Parágrafo Único: a contratação será para a seguinte área:</w:t>
      </w:r>
    </w:p>
    <w:p w14:paraId="74FB8EA1" w14:textId="5EBCDD6B" w:rsidR="00CD219B" w:rsidRDefault="00CD219B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 – 0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dois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) operador</w:t>
      </w:r>
      <w:r w:rsidR="00B9258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máquinas</w:t>
      </w:r>
      <w:r w:rsidR="009F5B6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veículos pesados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719B9D4A" w14:textId="77777777" w:rsidR="009550A4" w:rsidRDefault="009550A4" w:rsidP="00883821">
      <w:pPr>
        <w:spacing w:line="360" w:lineRule="auto"/>
        <w:ind w:left="142"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9EE01D0" w14:textId="2288225F" w:rsidR="009550A4" w:rsidRDefault="00CD219B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Art.3º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 operador de máquinas</w:t>
      </w:r>
      <w:r w:rsidR="009F5B6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e veículos pesados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receberá o valor equivalente ao Padrão 0</w:t>
      </w:r>
      <w:r w:rsidR="00F458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no momento do contrato, Classe A.</w:t>
      </w:r>
    </w:p>
    <w:p w14:paraId="3AC871FD" w14:textId="77777777" w:rsidR="00CD219B" w:rsidRDefault="00CD219B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36C9C044" w14:textId="6E2B2C41" w:rsidR="00DF660D" w:rsidRDefault="00593910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4º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 contratação </w:t>
      </w:r>
      <w:r w:rsidR="00CD219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se realizará </w:t>
      </w:r>
      <w:r w:rsidR="00CD219B" w:rsidRP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mediante processo seletivo simplificado</w:t>
      </w:r>
      <w:r w:rsidR="00F458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D219B" w:rsidRPr="00F4588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sujeito</w:t>
      </w:r>
      <w:r w:rsidR="00CD219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à ampla divulgação.</w:t>
      </w:r>
    </w:p>
    <w:p w14:paraId="74E1C3DF" w14:textId="328D44A3" w:rsidR="009550A4" w:rsidRDefault="009550A4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708EFD13" w14:textId="6DFEBFC3" w:rsidR="0034046D" w:rsidRDefault="0034046D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34046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lastRenderedPageBreak/>
        <w:t>Art. 5º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4046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 contratação prevista no caput poderá também ocorrer em caso de vacância do cargo efetivo, até que seja provida a vaga mediante concurso público.</w:t>
      </w:r>
    </w:p>
    <w:p w14:paraId="610F9CF1" w14:textId="77777777" w:rsidR="0034046D" w:rsidRDefault="0034046D" w:rsidP="00883821">
      <w:pPr>
        <w:spacing w:line="360" w:lineRule="auto"/>
        <w:ind w:right="142" w:firstLine="992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BDF62D1" w14:textId="0786428A" w:rsidR="009550A4" w:rsidRDefault="00CD219B" w:rsidP="003C35DD">
      <w:pPr>
        <w:spacing w:line="360" w:lineRule="auto"/>
        <w:ind w:right="142" w:firstLine="992"/>
        <w:jc w:val="both"/>
        <w:rPr>
          <w:rFonts w:ascii="Arial" w:hAnsi="Arial" w:cs="Arial"/>
          <w:sz w:val="22"/>
          <w:szCs w:val="22"/>
        </w:rPr>
      </w:pP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34046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6</w:t>
      </w:r>
      <w:r w:rsidRPr="003C35DD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593910">
        <w:rPr>
          <w:rFonts w:ascii="Arial" w:hAnsi="Arial" w:cs="Arial"/>
          <w:sz w:val="22"/>
          <w:szCs w:val="22"/>
        </w:rPr>
        <w:t xml:space="preserve">As despesas decorrentes desta Lei correrão pela dotação orçamentária própria da </w:t>
      </w:r>
      <w:r w:rsidR="00F4588D">
        <w:rPr>
          <w:rFonts w:ascii="Arial" w:hAnsi="Arial" w:cs="Arial"/>
          <w:sz w:val="22"/>
          <w:szCs w:val="22"/>
        </w:rPr>
        <w:t>Secretaria</w:t>
      </w:r>
      <w:r w:rsidR="00B92582">
        <w:rPr>
          <w:rFonts w:ascii="Arial" w:hAnsi="Arial" w:cs="Arial"/>
          <w:sz w:val="22"/>
          <w:szCs w:val="22"/>
        </w:rPr>
        <w:t xml:space="preserve"> Municipal</w:t>
      </w:r>
      <w:r w:rsidR="00F4588D">
        <w:rPr>
          <w:rFonts w:ascii="Arial" w:hAnsi="Arial" w:cs="Arial"/>
          <w:sz w:val="22"/>
          <w:szCs w:val="22"/>
        </w:rPr>
        <w:t xml:space="preserve"> de Agricultura e Meio Ambiente.</w:t>
      </w:r>
    </w:p>
    <w:p w14:paraId="55053449" w14:textId="77777777" w:rsidR="009F5B6A" w:rsidRDefault="009F5B6A" w:rsidP="00953FE9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3DEC623" w14:textId="07918950" w:rsidR="006F30C6" w:rsidRDefault="009F5B6A" w:rsidP="00883821">
      <w:pPr>
        <w:spacing w:line="360" w:lineRule="auto"/>
        <w:ind w:left="284" w:right="142"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F5B6A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Art. </w:t>
      </w:r>
      <w:r w:rsidR="0034046D">
        <w:rPr>
          <w:rFonts w:ascii="Arial" w:hAnsi="Arial" w:cs="Arial"/>
          <w:b/>
          <w:bCs/>
          <w:sz w:val="22"/>
          <w:szCs w:val="22"/>
          <w:shd w:val="clear" w:color="auto" w:fill="FFFFFF"/>
        </w:rPr>
        <w:t>7</w:t>
      </w:r>
      <w:r w:rsidRPr="009F5B6A">
        <w:rPr>
          <w:rFonts w:ascii="Arial" w:hAnsi="Arial" w:cs="Arial"/>
          <w:b/>
          <w:bCs/>
          <w:sz w:val="22"/>
          <w:szCs w:val="22"/>
          <w:shd w:val="clear" w:color="auto" w:fill="FFFFFF"/>
        </w:rPr>
        <w:t>º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93910">
        <w:rPr>
          <w:rFonts w:ascii="Arial" w:hAnsi="Arial" w:cs="Arial"/>
          <w:sz w:val="22"/>
          <w:szCs w:val="22"/>
          <w:shd w:val="clear" w:color="auto" w:fill="FFFFFF"/>
        </w:rPr>
        <w:t>Esta Lei entra em vigor na data de sua publicação.</w:t>
      </w:r>
    </w:p>
    <w:p w14:paraId="2464213B" w14:textId="77777777" w:rsidR="00DF660D" w:rsidRDefault="00593910" w:rsidP="00883821">
      <w:pPr>
        <w:spacing w:line="360" w:lineRule="auto"/>
        <w:ind w:left="284" w:right="142"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305B9938" w14:textId="77777777" w:rsidR="00DF660D" w:rsidRDefault="00DF660D" w:rsidP="00883821">
      <w:pPr>
        <w:spacing w:line="360" w:lineRule="auto"/>
        <w:ind w:right="142"/>
        <w:jc w:val="both"/>
        <w:rPr>
          <w:rFonts w:ascii="Arial" w:hAnsi="Arial" w:cs="Arial"/>
          <w:sz w:val="22"/>
          <w:szCs w:val="22"/>
        </w:rPr>
      </w:pPr>
    </w:p>
    <w:p w14:paraId="4511C971" w14:textId="4EDC9FC8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>ipal, Dilermando de Aguiar, ao</w:t>
      </w:r>
      <w:r w:rsidR="00931239">
        <w:rPr>
          <w:rFonts w:ascii="Arial" w:hAnsi="Arial" w:cs="Arial"/>
          <w:sz w:val="22"/>
          <w:szCs w:val="22"/>
        </w:rPr>
        <w:t>s</w:t>
      </w:r>
      <w:r w:rsidR="009550A4">
        <w:rPr>
          <w:rFonts w:ascii="Arial" w:hAnsi="Arial" w:cs="Arial"/>
          <w:sz w:val="22"/>
          <w:szCs w:val="22"/>
        </w:rPr>
        <w:t xml:space="preserve"> </w:t>
      </w:r>
      <w:r w:rsidR="00B92582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 (</w:t>
      </w:r>
      <w:r w:rsidR="00B92582">
        <w:rPr>
          <w:rFonts w:ascii="Arial" w:hAnsi="Arial" w:cs="Arial"/>
          <w:sz w:val="22"/>
          <w:szCs w:val="22"/>
        </w:rPr>
        <w:t>sete</w:t>
      </w:r>
      <w:r>
        <w:rPr>
          <w:rFonts w:ascii="Arial" w:hAnsi="Arial" w:cs="Arial"/>
          <w:sz w:val="22"/>
          <w:szCs w:val="22"/>
        </w:rPr>
        <w:t>) dias d</w:t>
      </w:r>
      <w:r w:rsidR="009550A4">
        <w:rPr>
          <w:rFonts w:ascii="Arial" w:hAnsi="Arial" w:cs="Arial"/>
          <w:sz w:val="22"/>
          <w:szCs w:val="22"/>
        </w:rPr>
        <w:t xml:space="preserve">o mês de </w:t>
      </w:r>
      <w:r w:rsidR="00B92582">
        <w:rPr>
          <w:rFonts w:ascii="Arial" w:hAnsi="Arial" w:cs="Arial"/>
          <w:sz w:val="22"/>
          <w:szCs w:val="22"/>
        </w:rPr>
        <w:t>abril</w:t>
      </w:r>
      <w:r w:rsidR="009550A4">
        <w:rPr>
          <w:rFonts w:ascii="Arial" w:hAnsi="Arial" w:cs="Arial"/>
          <w:sz w:val="22"/>
          <w:szCs w:val="22"/>
        </w:rPr>
        <w:t xml:space="preserve"> do ano de 202</w:t>
      </w:r>
      <w:r w:rsidR="00B9258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5A44398" w14:textId="63F226D4" w:rsidR="003C35DD" w:rsidRDefault="003C35D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C86EE0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69D48F" w14:textId="77777777" w:rsidR="00DF660D" w:rsidRDefault="00DF660D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63BFAF" w14:textId="409030AA" w:rsidR="003C35DD" w:rsidRPr="00B92582" w:rsidRDefault="003C35DD" w:rsidP="00B92582">
      <w:pPr>
        <w:pStyle w:val="Default"/>
        <w:spacing w:line="276" w:lineRule="auto"/>
        <w:ind w:right="5385"/>
        <w:jc w:val="both"/>
        <w:rPr>
          <w:rFonts w:ascii="Arial" w:hAnsi="Arial" w:cs="Arial"/>
          <w:sz w:val="20"/>
          <w:szCs w:val="20"/>
        </w:rPr>
      </w:pPr>
      <w:r w:rsidRPr="00B92582">
        <w:rPr>
          <w:rFonts w:ascii="Arial" w:hAnsi="Arial" w:cs="Arial"/>
          <w:sz w:val="20"/>
          <w:szCs w:val="20"/>
        </w:rPr>
        <w:t>Dan</w:t>
      </w:r>
      <w:r w:rsidR="00B92582" w:rsidRPr="00B92582">
        <w:rPr>
          <w:rFonts w:ascii="Arial" w:hAnsi="Arial" w:cs="Arial"/>
          <w:sz w:val="20"/>
          <w:szCs w:val="20"/>
        </w:rPr>
        <w:t>e</w:t>
      </w:r>
      <w:r w:rsidRPr="00B92582">
        <w:rPr>
          <w:rFonts w:ascii="Arial" w:hAnsi="Arial" w:cs="Arial"/>
          <w:sz w:val="20"/>
          <w:szCs w:val="20"/>
        </w:rPr>
        <w:t>sio Teixeira de Medeiros</w:t>
      </w:r>
    </w:p>
    <w:p w14:paraId="45BD4BDB" w14:textId="77777777" w:rsidR="003C35DD" w:rsidRPr="00B92582" w:rsidRDefault="003C35DD" w:rsidP="00B92582">
      <w:pPr>
        <w:pStyle w:val="Default"/>
        <w:spacing w:line="276" w:lineRule="auto"/>
        <w:ind w:right="5385"/>
        <w:jc w:val="both"/>
        <w:rPr>
          <w:rFonts w:ascii="Arial" w:hAnsi="Arial" w:cs="Arial"/>
          <w:sz w:val="20"/>
          <w:szCs w:val="20"/>
        </w:rPr>
      </w:pPr>
      <w:r w:rsidRPr="00B92582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378C431A" w14:textId="784F5573" w:rsidR="00DF660D" w:rsidRDefault="00DF660D" w:rsidP="00B9258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8E1617" w14:textId="77777777" w:rsidR="00C63586" w:rsidRDefault="00C63586" w:rsidP="00883821">
      <w:pPr>
        <w:pStyle w:val="Default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051C3143" w14:textId="5974544E" w:rsidR="00DF660D" w:rsidRDefault="00593910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5ED30CF9" w14:textId="61A5A816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2E48F5" w14:textId="29B1A73D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F698689" w14:textId="2E5AF22A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08F82B" w14:textId="5D256B53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9349F5" w14:textId="5089310B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7C496F6" w14:textId="5CC5A46F" w:rsidR="003C35DD" w:rsidRDefault="003C35D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5421257" w14:textId="72C6492D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BF23EAE" w14:textId="575B7273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A428C6D" w14:textId="41BC13B5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22D213B" w14:textId="2860BC5C" w:rsidR="00953FE9" w:rsidRDefault="00953FE9" w:rsidP="00B92582">
      <w:pPr>
        <w:spacing w:line="360" w:lineRule="auto"/>
        <w:rPr>
          <w:rFonts w:ascii="Arial" w:hAnsi="Arial" w:cs="Arial"/>
          <w:sz w:val="22"/>
          <w:szCs w:val="22"/>
        </w:rPr>
      </w:pPr>
    </w:p>
    <w:p w14:paraId="2226ECCA" w14:textId="4A56D347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F43915" w14:textId="573EE937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5F64D6B" w14:textId="4504E23B" w:rsidR="00953FE9" w:rsidRDefault="00953FE9" w:rsidP="00931239">
      <w:pPr>
        <w:spacing w:line="360" w:lineRule="auto"/>
        <w:rPr>
          <w:rFonts w:ascii="Arial" w:hAnsi="Arial" w:cs="Arial"/>
          <w:sz w:val="22"/>
          <w:szCs w:val="22"/>
        </w:rPr>
      </w:pPr>
    </w:p>
    <w:p w14:paraId="6767BB89" w14:textId="77777777" w:rsidR="00953FE9" w:rsidRDefault="00953FE9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6AC321" w14:textId="77777777" w:rsidR="003C35DD" w:rsidRPr="006F30C6" w:rsidRDefault="003C35DD" w:rsidP="00CC733D">
      <w:pPr>
        <w:spacing w:line="360" w:lineRule="auto"/>
        <w:rPr>
          <w:rFonts w:ascii="Arial" w:hAnsi="Arial" w:cs="Arial"/>
          <w:sz w:val="22"/>
          <w:szCs w:val="22"/>
        </w:rPr>
      </w:pPr>
    </w:p>
    <w:p w14:paraId="259A8B44" w14:textId="5F59F4C4" w:rsidR="00DF660D" w:rsidRDefault="00593910">
      <w:pPr>
        <w:pStyle w:val="NormalWeb"/>
        <w:spacing w:before="280" w:afterAutospacing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Mensagem Justificativa ao </w:t>
      </w:r>
      <w:r>
        <w:rPr>
          <w:rFonts w:ascii="Arial" w:hAnsi="Arial" w:cs="Arial"/>
          <w:sz w:val="22"/>
          <w:szCs w:val="22"/>
        </w:rPr>
        <w:t>Projeto de Lei Municipal n</w:t>
      </w:r>
      <w:r>
        <w:rPr>
          <w:rFonts w:ascii="Arial" w:hAnsi="Arial" w:cs="Arial"/>
          <w:strike/>
          <w:sz w:val="22"/>
          <w:szCs w:val="22"/>
        </w:rPr>
        <w:t>º</w:t>
      </w:r>
      <w:r>
        <w:rPr>
          <w:rFonts w:ascii="Arial" w:hAnsi="Arial" w:cs="Arial"/>
          <w:sz w:val="22"/>
          <w:szCs w:val="22"/>
        </w:rPr>
        <w:t xml:space="preserve"> </w:t>
      </w:r>
      <w:r w:rsidR="009550A4">
        <w:rPr>
          <w:rFonts w:ascii="Arial" w:hAnsi="Arial" w:cs="Arial"/>
          <w:sz w:val="22"/>
          <w:szCs w:val="22"/>
        </w:rPr>
        <w:t>0</w:t>
      </w:r>
      <w:r w:rsidR="00B9258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de </w:t>
      </w:r>
      <w:r w:rsidR="00B92582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 xml:space="preserve"> de</w:t>
      </w:r>
      <w:r w:rsidR="00931239">
        <w:rPr>
          <w:rFonts w:ascii="Arial" w:hAnsi="Arial" w:cs="Arial"/>
          <w:sz w:val="22"/>
          <w:szCs w:val="22"/>
        </w:rPr>
        <w:t xml:space="preserve"> </w:t>
      </w:r>
      <w:r w:rsidR="00B92582">
        <w:rPr>
          <w:rFonts w:ascii="Arial" w:hAnsi="Arial" w:cs="Arial"/>
          <w:sz w:val="22"/>
          <w:szCs w:val="22"/>
        </w:rPr>
        <w:t>abril</w:t>
      </w:r>
      <w:r w:rsidR="009550A4">
        <w:rPr>
          <w:rFonts w:ascii="Arial" w:hAnsi="Arial" w:cs="Arial"/>
          <w:sz w:val="22"/>
          <w:szCs w:val="22"/>
        </w:rPr>
        <w:t xml:space="preserve"> de 202</w:t>
      </w:r>
      <w:r w:rsidR="00B9258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13D5351" w14:textId="77777777" w:rsidR="00DF660D" w:rsidRDefault="0059391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 e nobres Vereadores,</w:t>
      </w:r>
    </w:p>
    <w:p w14:paraId="18B21AE7" w14:textId="77777777" w:rsidR="00DF660D" w:rsidRDefault="00DF660D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66C3B29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192597989"/>
      <w:r w:rsidRPr="00B01D7F">
        <w:rPr>
          <w:rFonts w:ascii="Arial" w:hAnsi="Arial" w:cs="Arial"/>
          <w:sz w:val="22"/>
          <w:szCs w:val="22"/>
        </w:rPr>
        <w:t>A presente justificativa tem por finalidade embasar a contratação temporária de 02 (dois) operadores de máquinas, visando atender às demandas da Secretaria de Agricultura e Meio Ambiente do Município de Dilermando de Aguiar.</w:t>
      </w:r>
    </w:p>
    <w:p w14:paraId="61269166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A contratação se faz necessária para garantir a continuidade dos serviços prestados pela Patrulha Agrícola Municipal, a qual desempenha papel essencial no apoio direto aos produtores rurais, contribuindo para o desenvolvimento econômico local, fortalecimento da agricultura familiar e manutenção das atividades agropecuárias.</w:t>
      </w:r>
    </w:p>
    <w:p w14:paraId="1FA4D969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Atualmente, observa-se uma elevada demanda por serviços mecanizados, especialmente no que se refere à operação de trator agrícola e implementos, para execução de atividades como roçadas, preparo de solo, plantio, produção de silagem e colheita de milho. Da mesma forma, há significativa necessidade de atuação de operadores de retroescavadeira e escavadeira hidráulica, principalmente em serviços de abertura, manutenção e limpeza de bebedouros e açudes, fundamentais para a dessedentação animal, sobretudo em períodos de estiagem.</w:t>
      </w:r>
    </w:p>
    <w:p w14:paraId="12356571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Importante destacar que, no ano de 2025, o Poder Legislativo aprovou e o Poder Executivo sancionou importantes normas voltadas ao fortalecimento da política pública de apoio ao meio rural, dentre as quais se destacam a Lei Municipal nº 1.118/2025, que ampliou os benefícios da Patrulha Agrícola; a Lei Municipal nº 1.122/2025, que instituiu o Programa Propriedade Modelo; e a Lei Municipal nº 1.110/2025, que criou o Programa PROFONTE, abrangendo, entre outros, serviços com utilização de retroescavadeira. Tais iniciativas resultaram em expressivo aumento da demanda pelos serviços mecanizados ofertados pelo Município, tornando-a não apenas crescente, mas também contínua e recorrente.</w:t>
      </w:r>
    </w:p>
    <w:p w14:paraId="258160CA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 xml:space="preserve">Ressalta-se que a presente contratação </w:t>
      </w:r>
      <w:proofErr w:type="gramStart"/>
      <w:r w:rsidRPr="00B01D7F">
        <w:rPr>
          <w:rFonts w:ascii="Arial" w:hAnsi="Arial" w:cs="Arial"/>
          <w:sz w:val="22"/>
          <w:szCs w:val="22"/>
        </w:rPr>
        <w:t>enquadra-se</w:t>
      </w:r>
      <w:proofErr w:type="gramEnd"/>
      <w:r w:rsidRPr="00B01D7F">
        <w:rPr>
          <w:rFonts w:ascii="Arial" w:hAnsi="Arial" w:cs="Arial"/>
          <w:sz w:val="22"/>
          <w:szCs w:val="22"/>
        </w:rPr>
        <w:t xml:space="preserve"> como situação emergencial de natureza própria da realidade administrativa do Município, especialmente em razão da recente instituição e ampliação dos programas públicos acima referidos, os quais ocasionaram aumento significativo, contínuo e superveniente da demanda por serviços mecanizados. Trata-se, portanto, de hipótese caracterizada como necessidade temporária de excepcional interesse público, nos termos do art. 199 do Regime Jurídico Único dos Servidores Públicos do Município de Dilermando de Aguiar, enquadrando-se, de forma específica, no inciso III do art. 200, que autoriza contratações destinadas a atender outras situações de emergência definidas em lei. No caso em tela, a emergência decorre da necessidade imediata de assegurar a execução e continuidade das políticas públicas recentemente instituídas, evitando desassistência aos produtores rurais e prejuízos à coletividade. Ademais, a medida observa o disposto no art. 201, sendo limitada ao prazo e à proporção estritamente necessários para o enfrentamento da situação excepcional, mantendo-se, ainda, a natureza administrativa dos contratos e a garantia dos direitos previstos no art. 202 do referido diploma legal.</w:t>
      </w:r>
    </w:p>
    <w:p w14:paraId="6F6AFCD2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Entretanto, o quadro atual de servidores efetivos ocupantes do cargo de operador de máquinas mostra-se insuficiente para atender à totalidade das demandas existentes, podendo ocasionar atrasos nos atendimentos e prejuízos aos produtores rurais do município. Ressalta-se ainda que não há candidatos aprovados em concurso público vigente, tampouco cadastro reserva disponível para convocação imediata, o que inviabiliza o suprimento da necessidade por meio de provimento efetivo no curto prazo.</w:t>
      </w:r>
    </w:p>
    <w:p w14:paraId="76720384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Ademais, cumpre salientar que, no exercício de 2026, por questões de responsabilidade fiscal e segurança jurídica, especialmente em razão dos limites com despesa de pessoal, o Município ainda não dispõe de condições adequadas para a realização de concurso público com vistas ao provimento efetivo dos cargos necessários, o que reforça a necessidade de adoção de medida excepcional e temporária.</w:t>
      </w:r>
    </w:p>
    <w:p w14:paraId="0EFDC948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Importa mencionar que as vagas anteriormente preenchidas por meio de contratação temporária, realizadas no ano anterior, tiveram seus contratos encerrados após o período de 12 (doze) meses, conforme previsto no processo seletivo, persistindo, contudo, a necessidade de continuidade dos serviços.</w:t>
      </w:r>
    </w:p>
    <w:p w14:paraId="391F790B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Diante deste cenário, a contratação temporária de 02 (dois) operadores de máquinas, pelo período de 01 (um) ano, prorrogável por igual período, totalizando até 02 (dois) anos, apresenta-se como a medida mais célere e eficaz para assegurar a manutenção dos serviços essenciais da Secretaria, evitando prejuízos à produção agropecuária e garantindo o atendimento à população rural.</w:t>
      </w:r>
    </w:p>
    <w:p w14:paraId="07736315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Assim, a presente contratação encontra amparo no interesse público, na necessidade temporária de excepcional interesse da Administração e na urgência em assegurar a continuidade dos serviços essenciais prestados pela Patrulha Agrícola Municipal.</w:t>
      </w:r>
    </w:p>
    <w:p w14:paraId="70ACC610" w14:textId="77777777" w:rsidR="00B01D7F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Ressaltamos que a contratação temporária não implicará em criação de novos cargos efetivos, mas sim em medida excepcional, indispensável para a manutenção de serviços públicos inadiáveis e de interesse coletivo.</w:t>
      </w:r>
    </w:p>
    <w:p w14:paraId="1D1B9BE9" w14:textId="16306378" w:rsidR="00C63586" w:rsidRPr="00B01D7F" w:rsidRDefault="00B01D7F" w:rsidP="00B01D7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01D7F">
        <w:rPr>
          <w:rFonts w:ascii="Arial" w:hAnsi="Arial" w:cs="Arial"/>
          <w:sz w:val="22"/>
          <w:szCs w:val="22"/>
        </w:rPr>
        <w:t>Diante da relevância e da urgência do tema, solicitamos a apreciação e aprovação do presente Projeto de Lei pelos nobres Vereadores.</w:t>
      </w:r>
    </w:p>
    <w:bookmarkEnd w:id="1"/>
    <w:p w14:paraId="524E4CCB" w14:textId="20E4F7FE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15A38761" w14:textId="7DE339C1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p w14:paraId="3D8D5EDE" w14:textId="77777777" w:rsidR="00DF660D" w:rsidRDefault="00DF660D">
      <w:pPr>
        <w:spacing w:after="240" w:line="360" w:lineRule="auto"/>
        <w:ind w:left="4956" w:firstLine="708"/>
        <w:jc w:val="right"/>
        <w:rPr>
          <w:rFonts w:ascii="Arial" w:hAnsi="Arial" w:cs="Arial"/>
          <w:bCs/>
          <w:sz w:val="22"/>
          <w:szCs w:val="22"/>
        </w:rPr>
      </w:pPr>
    </w:p>
    <w:sectPr w:rsidR="00DF660D">
      <w:headerReference w:type="default" r:id="rId7"/>
      <w:footerReference w:type="default" r:id="rId8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69178" w14:textId="77777777" w:rsidR="00EF02B5" w:rsidRDefault="00EF02B5">
      <w:r>
        <w:separator/>
      </w:r>
    </w:p>
  </w:endnote>
  <w:endnote w:type="continuationSeparator" w:id="0">
    <w:p w14:paraId="5B67404F" w14:textId="77777777" w:rsidR="00EF02B5" w:rsidRDefault="00EF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B5C02" w14:textId="77777777" w:rsidR="00EF02B5" w:rsidRDefault="00EF02B5">
      <w:r>
        <w:separator/>
      </w:r>
    </w:p>
  </w:footnote>
  <w:footnote w:type="continuationSeparator" w:id="0">
    <w:p w14:paraId="3A4312DA" w14:textId="77777777" w:rsidR="00EF02B5" w:rsidRDefault="00EF0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190D08"/>
    <w:rsid w:val="001D35FC"/>
    <w:rsid w:val="001F5EA2"/>
    <w:rsid w:val="0034046D"/>
    <w:rsid w:val="003C35DD"/>
    <w:rsid w:val="0046035B"/>
    <w:rsid w:val="004A733E"/>
    <w:rsid w:val="00593910"/>
    <w:rsid w:val="005F277C"/>
    <w:rsid w:val="006B16F1"/>
    <w:rsid w:val="006F30C6"/>
    <w:rsid w:val="0073071E"/>
    <w:rsid w:val="00841E02"/>
    <w:rsid w:val="00877B12"/>
    <w:rsid w:val="00883821"/>
    <w:rsid w:val="00931239"/>
    <w:rsid w:val="00953FE9"/>
    <w:rsid w:val="009550A4"/>
    <w:rsid w:val="009813DB"/>
    <w:rsid w:val="00991BC1"/>
    <w:rsid w:val="009F5B6A"/>
    <w:rsid w:val="00A25C67"/>
    <w:rsid w:val="00B01D7F"/>
    <w:rsid w:val="00B6394B"/>
    <w:rsid w:val="00B92582"/>
    <w:rsid w:val="00B94B38"/>
    <w:rsid w:val="00BD21A3"/>
    <w:rsid w:val="00C63586"/>
    <w:rsid w:val="00C702DF"/>
    <w:rsid w:val="00CC733D"/>
    <w:rsid w:val="00CD219B"/>
    <w:rsid w:val="00D011AA"/>
    <w:rsid w:val="00D419A0"/>
    <w:rsid w:val="00DF660D"/>
    <w:rsid w:val="00E16D1C"/>
    <w:rsid w:val="00EA7109"/>
    <w:rsid w:val="00EE1753"/>
    <w:rsid w:val="00EF02B5"/>
    <w:rsid w:val="00F4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1162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7</cp:revision>
  <cp:lastPrinted>2022-08-08T18:08:00Z</cp:lastPrinted>
  <dcterms:created xsi:type="dcterms:W3CDTF">2026-04-07T12:09:00Z</dcterms:created>
  <dcterms:modified xsi:type="dcterms:W3CDTF">2026-04-07T16:49:00Z</dcterms:modified>
  <dc:language>pt-BR</dc:language>
</cp:coreProperties>
</file>